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W w:w="8567" w:type="dxa"/>
        <w:jc w:val="center"/>
        <w:tblLook w:val="04A0" w:firstRow="1" w:lastRow="0" w:firstColumn="1" w:lastColumn="0" w:noHBand="0" w:noVBand="1"/>
      </w:tblPr>
      <w:tblGrid>
        <w:gridCol w:w="1836"/>
        <w:gridCol w:w="1307"/>
        <w:gridCol w:w="2112"/>
        <w:gridCol w:w="1656"/>
        <w:gridCol w:w="1656"/>
      </w:tblGrid>
      <w:tr w:rsidR="00B569DC" w14:paraId="6089F5FB" w14:textId="17EE702C" w:rsidTr="00B569DC">
        <w:trPr>
          <w:trHeight w:val="1452"/>
          <w:jc w:val="center"/>
        </w:trPr>
        <w:tc>
          <w:tcPr>
            <w:tcW w:w="1836" w:type="dxa"/>
          </w:tcPr>
          <w:p w14:paraId="05474525" w14:textId="77777777" w:rsidR="00B569DC" w:rsidRDefault="00B569DC" w:rsidP="00B569DC">
            <w:pPr>
              <w:pStyle w:val="Contenutotabella"/>
              <w:jc w:val="center"/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Tipologia</w:t>
            </w:r>
          </w:p>
        </w:tc>
        <w:tc>
          <w:tcPr>
            <w:tcW w:w="1307" w:type="dxa"/>
          </w:tcPr>
          <w:p w14:paraId="1A343E63" w14:textId="77777777" w:rsidR="00B569DC" w:rsidRDefault="00B569DC" w:rsidP="00B569DC">
            <w:pPr>
              <w:pStyle w:val="Contenutotabella"/>
              <w:jc w:val="center"/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Produttore</w:t>
            </w:r>
          </w:p>
          <w:p w14:paraId="614A1A4E" w14:textId="77777777" w:rsidR="00B569DC" w:rsidRDefault="00B569DC" w:rsidP="00B569DC">
            <w:pPr>
              <w:pStyle w:val="Contenutotabella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112" w:type="dxa"/>
          </w:tcPr>
          <w:p w14:paraId="72E000F8" w14:textId="77777777" w:rsidR="00B569DC" w:rsidRDefault="00B569DC" w:rsidP="00B569DC">
            <w:pPr>
              <w:pStyle w:val="Contenutotabella"/>
              <w:jc w:val="center"/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Modello</w:t>
            </w:r>
          </w:p>
        </w:tc>
        <w:tc>
          <w:tcPr>
            <w:tcW w:w="1656" w:type="dxa"/>
          </w:tcPr>
          <w:p w14:paraId="536C2411" w14:textId="1F271BE7" w:rsidR="00B569DC" w:rsidRDefault="00B569DC" w:rsidP="00B569DC">
            <w:pPr>
              <w:pStyle w:val="Contenutotabella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S/N</w:t>
            </w:r>
          </w:p>
        </w:tc>
        <w:tc>
          <w:tcPr>
            <w:tcW w:w="1656" w:type="dxa"/>
          </w:tcPr>
          <w:p w14:paraId="3151F3AB" w14:textId="67EAA145" w:rsidR="00B569DC" w:rsidRDefault="00B569DC" w:rsidP="00B569DC">
            <w:pPr>
              <w:pStyle w:val="Contenutotabella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Inventario</w:t>
            </w:r>
          </w:p>
        </w:tc>
      </w:tr>
      <w:tr w:rsidR="00B569DC" w14:paraId="1A9660BB" w14:textId="2FFDBCFD" w:rsidTr="00B569DC">
        <w:trPr>
          <w:trHeight w:val="1305"/>
          <w:jc w:val="center"/>
        </w:trPr>
        <w:tc>
          <w:tcPr>
            <w:tcW w:w="1836" w:type="dxa"/>
          </w:tcPr>
          <w:p w14:paraId="0BF22166" w14:textId="77777777" w:rsidR="00B569DC" w:rsidRDefault="00B569DC" w:rsidP="00B569DC">
            <w:pPr>
              <w:pStyle w:val="Contenutotabella"/>
            </w:pPr>
            <w:r>
              <w:rPr>
                <w:rFonts w:ascii="Tahoma" w:hAnsi="Tahoma" w:cs="Tahoma"/>
                <w:sz w:val="20"/>
                <w:szCs w:val="20"/>
              </w:rPr>
              <w:t>TAC PET</w:t>
            </w:r>
          </w:p>
        </w:tc>
        <w:tc>
          <w:tcPr>
            <w:tcW w:w="1307" w:type="dxa"/>
          </w:tcPr>
          <w:p w14:paraId="62F7F6D5" w14:textId="77777777" w:rsidR="00B569DC" w:rsidRPr="004171F8" w:rsidRDefault="00B569DC" w:rsidP="00B569DC">
            <w:pPr>
              <w:pStyle w:val="Contenutotabella"/>
              <w:rPr>
                <w:lang w:val="en-US"/>
              </w:rPr>
            </w:pPr>
            <w:r w:rsidRPr="004171F8">
              <w:rPr>
                <w:rFonts w:ascii="Tahoma" w:hAnsi="Tahoma" w:cs="Tahoma"/>
                <w:sz w:val="20"/>
                <w:szCs w:val="20"/>
                <w:lang w:val="en-US"/>
              </w:rPr>
              <w:t>Philips Medical Systems S.P.A.</w:t>
            </w:r>
          </w:p>
        </w:tc>
        <w:tc>
          <w:tcPr>
            <w:tcW w:w="2112" w:type="dxa"/>
          </w:tcPr>
          <w:p w14:paraId="5DC52CBB" w14:textId="77777777" w:rsidR="00B569DC" w:rsidRDefault="00B569DC" w:rsidP="00B569DC">
            <w:pPr>
              <w:pStyle w:val="Contenutotabella"/>
            </w:pPr>
            <w:proofErr w:type="spellStart"/>
            <w:r>
              <w:rPr>
                <w:rFonts w:ascii="Tahoma" w:hAnsi="Tahoma" w:cs="Tahoma"/>
                <w:sz w:val="20"/>
                <w:szCs w:val="20"/>
              </w:rPr>
              <w:t>Ingenuity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 xml:space="preserve"> TF 64</w:t>
            </w:r>
          </w:p>
        </w:tc>
        <w:tc>
          <w:tcPr>
            <w:tcW w:w="1656" w:type="dxa"/>
          </w:tcPr>
          <w:p w14:paraId="6EF1B2D5" w14:textId="11936AF6" w:rsidR="00B569DC" w:rsidRDefault="00B569DC" w:rsidP="00B569DC">
            <w:pPr>
              <w:pStyle w:val="Contenutotabella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2101</w:t>
            </w:r>
          </w:p>
        </w:tc>
        <w:tc>
          <w:tcPr>
            <w:tcW w:w="1656" w:type="dxa"/>
          </w:tcPr>
          <w:p w14:paraId="344815E5" w14:textId="2F39B15A" w:rsidR="00B569DC" w:rsidRDefault="00B569DC" w:rsidP="00B569DC">
            <w:pPr>
              <w:pStyle w:val="Contenutotabella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IOV0011193</w:t>
            </w:r>
          </w:p>
        </w:tc>
      </w:tr>
      <w:tr w:rsidR="00B569DC" w14:paraId="47563631" w14:textId="4C7CBFD1" w:rsidTr="00B569DC">
        <w:trPr>
          <w:trHeight w:val="1053"/>
          <w:jc w:val="center"/>
        </w:trPr>
        <w:tc>
          <w:tcPr>
            <w:tcW w:w="1836" w:type="dxa"/>
          </w:tcPr>
          <w:p w14:paraId="009C0B53" w14:textId="77777777" w:rsidR="00B569DC" w:rsidRDefault="00B569DC" w:rsidP="00B569DC">
            <w:pPr>
              <w:pStyle w:val="Contenutotabella"/>
            </w:pPr>
            <w:r>
              <w:rPr>
                <w:rFonts w:ascii="Tahoma" w:hAnsi="Tahoma" w:cs="Tahoma"/>
                <w:sz w:val="20"/>
                <w:szCs w:val="20"/>
              </w:rPr>
              <w:t>MONITOR</w:t>
            </w:r>
          </w:p>
        </w:tc>
        <w:tc>
          <w:tcPr>
            <w:tcW w:w="1307" w:type="dxa"/>
          </w:tcPr>
          <w:p w14:paraId="7D6B1463" w14:textId="77777777" w:rsidR="00B569DC" w:rsidRPr="004171F8" w:rsidRDefault="00B569DC" w:rsidP="00B569DC">
            <w:pPr>
              <w:pStyle w:val="Contenutotabella"/>
              <w:rPr>
                <w:lang w:val="en-US"/>
              </w:rPr>
            </w:pPr>
            <w:r w:rsidRPr="004171F8">
              <w:rPr>
                <w:rFonts w:ascii="Tahoma" w:hAnsi="Tahoma" w:cs="Tahoma"/>
                <w:sz w:val="20"/>
                <w:szCs w:val="20"/>
                <w:lang w:val="en-US"/>
              </w:rPr>
              <w:t>Philips Medical Systems S.P.A.</w:t>
            </w:r>
          </w:p>
        </w:tc>
        <w:tc>
          <w:tcPr>
            <w:tcW w:w="2112" w:type="dxa"/>
          </w:tcPr>
          <w:p w14:paraId="0FFA24BD" w14:textId="77777777" w:rsidR="00B569DC" w:rsidRDefault="00B569DC" w:rsidP="00B569DC">
            <w:pPr>
              <w:pStyle w:val="Contenutotabella"/>
            </w:pPr>
            <w:bookmarkStart w:id="0" w:name="__DdeLink__604_407156488"/>
            <w:r>
              <w:rPr>
                <w:rFonts w:ascii="Tahoma" w:hAnsi="Tahoma" w:cs="Tahoma"/>
                <w:sz w:val="20"/>
                <w:szCs w:val="20"/>
              </w:rPr>
              <w:t>I</w:t>
            </w:r>
            <w:bookmarkEnd w:id="0"/>
            <w:r>
              <w:rPr>
                <w:rFonts w:ascii="Tahoma" w:hAnsi="Tahoma" w:cs="Tahoma"/>
                <w:sz w:val="20"/>
                <w:szCs w:val="20"/>
              </w:rPr>
              <w:t>NTELLIVIEW MP5</w:t>
            </w:r>
          </w:p>
        </w:tc>
        <w:tc>
          <w:tcPr>
            <w:tcW w:w="1656" w:type="dxa"/>
          </w:tcPr>
          <w:p w14:paraId="7EBC0FED" w14:textId="6112F7E3" w:rsidR="00B569DC" w:rsidRDefault="00B569DC" w:rsidP="00B569DC">
            <w:pPr>
              <w:pStyle w:val="Contenutotabella"/>
              <w:rPr>
                <w:rFonts w:ascii="Tahoma" w:hAnsi="Tahoma" w:cs="Tahoma"/>
                <w:sz w:val="20"/>
                <w:szCs w:val="20"/>
              </w:rPr>
            </w:pPr>
            <w:r w:rsidRPr="00B569DC">
              <w:rPr>
                <w:rFonts w:ascii="Tahoma" w:hAnsi="Tahoma" w:cs="Tahoma"/>
                <w:sz w:val="20"/>
                <w:szCs w:val="20"/>
              </w:rPr>
              <w:t>DE580A6357</w:t>
            </w:r>
          </w:p>
        </w:tc>
        <w:tc>
          <w:tcPr>
            <w:tcW w:w="1656" w:type="dxa"/>
          </w:tcPr>
          <w:p w14:paraId="68D795A8" w14:textId="5355A901" w:rsidR="00B569DC" w:rsidRDefault="00B569DC" w:rsidP="00B569DC">
            <w:pPr>
              <w:pStyle w:val="Contenutotabella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IOV0011194</w:t>
            </w:r>
          </w:p>
        </w:tc>
      </w:tr>
      <w:tr w:rsidR="00B569DC" w14:paraId="4BC1B13F" w14:textId="31953AFA" w:rsidTr="00B569DC">
        <w:trPr>
          <w:trHeight w:val="519"/>
          <w:jc w:val="center"/>
        </w:trPr>
        <w:tc>
          <w:tcPr>
            <w:tcW w:w="1836" w:type="dxa"/>
          </w:tcPr>
          <w:p w14:paraId="24CB9BD1" w14:textId="77777777" w:rsidR="00B569DC" w:rsidRDefault="00B569DC" w:rsidP="00B569DC">
            <w:pPr>
              <w:pStyle w:val="Contenutotabella"/>
            </w:pPr>
            <w:r>
              <w:rPr>
                <w:rFonts w:ascii="Tahoma" w:hAnsi="Tahoma" w:cs="Tahoma"/>
                <w:sz w:val="20"/>
                <w:szCs w:val="20"/>
              </w:rPr>
              <w:t>FANTOCCIO</w:t>
            </w:r>
          </w:p>
        </w:tc>
        <w:tc>
          <w:tcPr>
            <w:tcW w:w="1307" w:type="dxa"/>
          </w:tcPr>
          <w:p w14:paraId="32256DE1" w14:textId="77777777" w:rsidR="00B569DC" w:rsidRPr="004171F8" w:rsidRDefault="00B569DC" w:rsidP="00B569DC">
            <w:pPr>
              <w:pStyle w:val="Contenutotabella"/>
              <w:rPr>
                <w:lang w:val="en-US"/>
              </w:rPr>
            </w:pPr>
            <w:r w:rsidRPr="004171F8">
              <w:rPr>
                <w:rFonts w:ascii="Tahoma" w:hAnsi="Tahoma" w:cs="Tahoma"/>
                <w:sz w:val="20"/>
                <w:szCs w:val="20"/>
                <w:lang w:val="en-US"/>
              </w:rPr>
              <w:t>Philips Medical Systems S.P.A.</w:t>
            </w:r>
          </w:p>
        </w:tc>
        <w:tc>
          <w:tcPr>
            <w:tcW w:w="2112" w:type="dxa"/>
          </w:tcPr>
          <w:p w14:paraId="60F5191E" w14:textId="77777777" w:rsidR="00B569DC" w:rsidRDefault="00B569DC" w:rsidP="00B569DC">
            <w:pPr>
              <w:pStyle w:val="Contenutotabella"/>
            </w:pPr>
            <w:r>
              <w:rPr>
                <w:rFonts w:ascii="Tahoma" w:hAnsi="Tahoma" w:cs="Tahoma"/>
                <w:sz w:val="20"/>
                <w:szCs w:val="20"/>
              </w:rPr>
              <w:t>NEMA PHANTOM</w:t>
            </w:r>
          </w:p>
        </w:tc>
        <w:tc>
          <w:tcPr>
            <w:tcW w:w="1656" w:type="dxa"/>
          </w:tcPr>
          <w:p w14:paraId="37420B35" w14:textId="765431D2" w:rsidR="00B569DC" w:rsidRDefault="00B569DC" w:rsidP="00B569DC">
            <w:pPr>
              <w:pStyle w:val="Contenutotabella"/>
              <w:rPr>
                <w:rFonts w:ascii="Tahoma" w:hAnsi="Tahoma" w:cs="Tahoma"/>
                <w:sz w:val="20"/>
                <w:szCs w:val="20"/>
              </w:rPr>
            </w:pPr>
            <w:r w:rsidRPr="00B569DC">
              <w:rPr>
                <w:rFonts w:ascii="Tahoma" w:hAnsi="Tahoma" w:cs="Tahoma"/>
                <w:sz w:val="20"/>
                <w:szCs w:val="20"/>
              </w:rPr>
              <w:t>203703</w:t>
            </w:r>
          </w:p>
        </w:tc>
        <w:tc>
          <w:tcPr>
            <w:tcW w:w="1656" w:type="dxa"/>
          </w:tcPr>
          <w:p w14:paraId="450466B5" w14:textId="18416701" w:rsidR="00B569DC" w:rsidRDefault="00B569DC" w:rsidP="00B569DC">
            <w:pPr>
              <w:pStyle w:val="Contenutotabella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IOV0011195</w:t>
            </w:r>
          </w:p>
        </w:tc>
      </w:tr>
      <w:tr w:rsidR="00B569DC" w14:paraId="6FA873D1" w14:textId="54E4F815" w:rsidTr="00B569DC">
        <w:trPr>
          <w:trHeight w:val="1053"/>
          <w:jc w:val="center"/>
        </w:trPr>
        <w:tc>
          <w:tcPr>
            <w:tcW w:w="1836" w:type="dxa"/>
          </w:tcPr>
          <w:p w14:paraId="5F5D8CB5" w14:textId="77777777" w:rsidR="00B569DC" w:rsidRDefault="00B569DC" w:rsidP="00B569DC">
            <w:pPr>
              <w:pStyle w:val="Contenutotabella"/>
            </w:pPr>
            <w:r>
              <w:rPr>
                <w:rFonts w:ascii="Tahoma" w:hAnsi="Tahoma" w:cs="Tahoma"/>
                <w:sz w:val="20"/>
                <w:szCs w:val="20"/>
              </w:rPr>
              <w:t>INIETTORE ANGIOGRAFICO</w:t>
            </w:r>
          </w:p>
        </w:tc>
        <w:tc>
          <w:tcPr>
            <w:tcW w:w="1307" w:type="dxa"/>
          </w:tcPr>
          <w:p w14:paraId="22EBF477" w14:textId="77777777" w:rsidR="00B569DC" w:rsidRPr="004171F8" w:rsidRDefault="00B569DC" w:rsidP="00B569DC">
            <w:pPr>
              <w:pStyle w:val="Contenutotabella"/>
              <w:rPr>
                <w:lang w:val="en-US"/>
              </w:rPr>
            </w:pPr>
            <w:r w:rsidRPr="004171F8">
              <w:rPr>
                <w:rFonts w:ascii="Tahoma" w:hAnsi="Tahoma" w:cs="Tahoma"/>
                <w:sz w:val="20"/>
                <w:szCs w:val="20"/>
                <w:lang w:val="en-US"/>
              </w:rPr>
              <w:t>Philips Medical Systems S.P.A.</w:t>
            </w:r>
          </w:p>
        </w:tc>
        <w:tc>
          <w:tcPr>
            <w:tcW w:w="2112" w:type="dxa"/>
          </w:tcPr>
          <w:p w14:paraId="510E449C" w14:textId="77777777" w:rsidR="00B569DC" w:rsidRDefault="00B569DC" w:rsidP="00B569DC">
            <w:pPr>
              <w:pStyle w:val="Contenutotabella"/>
            </w:pPr>
            <w:r>
              <w:rPr>
                <w:rFonts w:ascii="Tahoma" w:hAnsi="Tahoma" w:cs="Tahoma"/>
                <w:sz w:val="20"/>
                <w:szCs w:val="20"/>
              </w:rPr>
              <w:t>STELLANT D</w:t>
            </w:r>
          </w:p>
        </w:tc>
        <w:tc>
          <w:tcPr>
            <w:tcW w:w="1656" w:type="dxa"/>
          </w:tcPr>
          <w:p w14:paraId="621E67DD" w14:textId="67229FC0" w:rsidR="00B569DC" w:rsidRDefault="00B569DC" w:rsidP="00B569DC">
            <w:pPr>
              <w:pStyle w:val="Contenutotabella"/>
              <w:rPr>
                <w:rFonts w:ascii="Tahoma" w:hAnsi="Tahoma" w:cs="Tahoma"/>
                <w:sz w:val="20"/>
                <w:szCs w:val="20"/>
              </w:rPr>
            </w:pPr>
            <w:r w:rsidRPr="00B569DC">
              <w:rPr>
                <w:rFonts w:ascii="Tahoma" w:hAnsi="Tahoma" w:cs="Tahoma"/>
                <w:sz w:val="20"/>
                <w:szCs w:val="20"/>
              </w:rPr>
              <w:t>202145</w:t>
            </w:r>
          </w:p>
        </w:tc>
        <w:tc>
          <w:tcPr>
            <w:tcW w:w="1656" w:type="dxa"/>
          </w:tcPr>
          <w:p w14:paraId="6F0E1EA9" w14:textId="20194A76" w:rsidR="00B569DC" w:rsidRDefault="00B569DC" w:rsidP="00B569DC">
            <w:pPr>
              <w:pStyle w:val="Contenutotabella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IOV0011196</w:t>
            </w:r>
          </w:p>
        </w:tc>
      </w:tr>
      <w:tr w:rsidR="00B569DC" w14:paraId="07A56C80" w14:textId="0BBB1BDB" w:rsidTr="00B569DC">
        <w:trPr>
          <w:trHeight w:val="1053"/>
          <w:jc w:val="center"/>
        </w:trPr>
        <w:tc>
          <w:tcPr>
            <w:tcW w:w="1836" w:type="dxa"/>
          </w:tcPr>
          <w:p w14:paraId="0B3B308A" w14:textId="77777777" w:rsidR="00B569DC" w:rsidRDefault="00B569DC" w:rsidP="00B569DC">
            <w:pPr>
              <w:pStyle w:val="Contenutotabella"/>
            </w:pPr>
            <w:r>
              <w:rPr>
                <w:rFonts w:ascii="Tahoma" w:hAnsi="Tahoma" w:cs="Tahoma"/>
                <w:sz w:val="20"/>
                <w:szCs w:val="20"/>
              </w:rPr>
              <w:t>SERVER PER BIOIMMAGINI</w:t>
            </w:r>
          </w:p>
        </w:tc>
        <w:tc>
          <w:tcPr>
            <w:tcW w:w="1307" w:type="dxa"/>
          </w:tcPr>
          <w:p w14:paraId="78C1E04B" w14:textId="77777777" w:rsidR="00B569DC" w:rsidRPr="004171F8" w:rsidRDefault="00B569DC" w:rsidP="00B569DC">
            <w:pPr>
              <w:pStyle w:val="Contenutotabella"/>
              <w:rPr>
                <w:lang w:val="en-US"/>
              </w:rPr>
            </w:pPr>
            <w:r w:rsidRPr="004171F8">
              <w:rPr>
                <w:rFonts w:ascii="Tahoma" w:hAnsi="Tahoma" w:cs="Tahoma"/>
                <w:sz w:val="20"/>
                <w:szCs w:val="20"/>
                <w:lang w:val="en-US"/>
              </w:rPr>
              <w:t>Philips Medical Systems S.P.A.</w:t>
            </w:r>
          </w:p>
        </w:tc>
        <w:tc>
          <w:tcPr>
            <w:tcW w:w="2112" w:type="dxa"/>
          </w:tcPr>
          <w:p w14:paraId="40C685FF" w14:textId="77777777" w:rsidR="00B569DC" w:rsidRPr="004171F8" w:rsidRDefault="00B569DC" w:rsidP="00B569DC">
            <w:pPr>
              <w:pStyle w:val="Contenutotabella"/>
              <w:rPr>
                <w:rFonts w:cs="Tahoma"/>
                <w:lang w:val="en-US"/>
              </w:rPr>
            </w:pPr>
          </w:p>
        </w:tc>
        <w:tc>
          <w:tcPr>
            <w:tcW w:w="1656" w:type="dxa"/>
          </w:tcPr>
          <w:p w14:paraId="23D1C50A" w14:textId="77777777" w:rsidR="00B569DC" w:rsidRDefault="00B569DC" w:rsidP="00B569DC">
            <w:pPr>
              <w:pStyle w:val="Contenutotabella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656" w:type="dxa"/>
          </w:tcPr>
          <w:p w14:paraId="242847C0" w14:textId="054A5415" w:rsidR="00B569DC" w:rsidRDefault="00B569DC" w:rsidP="00B569DC">
            <w:pPr>
              <w:pStyle w:val="Contenutotabella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IOV0011489</w:t>
            </w:r>
          </w:p>
        </w:tc>
      </w:tr>
    </w:tbl>
    <w:p w14:paraId="70400D7D" w14:textId="77777777" w:rsidR="00512A73" w:rsidRDefault="00512A73"/>
    <w:sectPr w:rsidR="00512A73">
      <w:headerReference w:type="default" r:id="rId7"/>
      <w:pgSz w:w="11906" w:h="16838"/>
      <w:pgMar w:top="1134" w:right="1134" w:bottom="1417" w:left="1134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FA26B" w14:textId="77777777" w:rsidR="004171F8" w:rsidRDefault="004171F8">
      <w:r>
        <w:separator/>
      </w:r>
    </w:p>
  </w:endnote>
  <w:endnote w:type="continuationSeparator" w:id="0">
    <w:p w14:paraId="57E69370" w14:textId="77777777" w:rsidR="004171F8" w:rsidRDefault="00417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0A85E" w14:textId="77777777" w:rsidR="004171F8" w:rsidRDefault="004171F8">
      <w:r>
        <w:separator/>
      </w:r>
    </w:p>
  </w:footnote>
  <w:footnote w:type="continuationSeparator" w:id="0">
    <w:p w14:paraId="67501C66" w14:textId="77777777" w:rsidR="004171F8" w:rsidRDefault="00417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0127E" w14:textId="77777777" w:rsidR="00512A73" w:rsidRDefault="004171F8">
    <w:pPr>
      <w:pStyle w:val="Intestazione"/>
    </w:pPr>
    <w:r>
      <w:t>Allegato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A73"/>
    <w:rsid w:val="002E05D2"/>
    <w:rsid w:val="004171F8"/>
    <w:rsid w:val="00512A73"/>
    <w:rsid w:val="008872FF"/>
    <w:rsid w:val="00B569DC"/>
    <w:rsid w:val="00C957C7"/>
    <w:rsid w:val="00DF3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7598D"/>
  <w15:docId w15:val="{B7310E60-8096-42A0-BCF8-652E4EA48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C07C5"/>
    <w:pPr>
      <w:widowControl w:val="0"/>
      <w:suppressAutoHyphens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2B14E8"/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2B14E8"/>
    <w:rPr>
      <w:rFonts w:ascii="Times New Roman" w:eastAsia="SimSun" w:hAnsi="Times New Roman" w:cs="Mangal"/>
      <w:kern w:val="2"/>
      <w:sz w:val="24"/>
      <w:szCs w:val="21"/>
      <w:lang w:eastAsia="hi-IN" w:bidi="hi-IN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Contenutotabella">
    <w:name w:val="Contenuto tabella"/>
    <w:basedOn w:val="Normale"/>
    <w:qFormat/>
    <w:rsid w:val="00AC07C5"/>
    <w:rPr>
      <w:kern w:val="0"/>
    </w:rPr>
  </w:style>
  <w:style w:type="paragraph" w:styleId="Intestazione">
    <w:name w:val="header"/>
    <w:basedOn w:val="Normale"/>
    <w:link w:val="IntestazioneCarattere"/>
    <w:uiPriority w:val="99"/>
    <w:unhideWhenUsed/>
    <w:rsid w:val="002B14E8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Normale"/>
    <w:link w:val="PidipaginaCarattere"/>
    <w:uiPriority w:val="99"/>
    <w:unhideWhenUsed/>
    <w:rsid w:val="002B14E8"/>
    <w:pPr>
      <w:tabs>
        <w:tab w:val="center" w:pos="4819"/>
        <w:tab w:val="right" w:pos="9638"/>
      </w:tabs>
    </w:pPr>
    <w:rPr>
      <w:szCs w:val="21"/>
    </w:rPr>
  </w:style>
  <w:style w:type="table" w:styleId="Grigliatabella">
    <w:name w:val="Table Grid"/>
    <w:basedOn w:val="Tabellanormale"/>
    <w:uiPriority w:val="39"/>
    <w:rsid w:val="00AC0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1F749-543C-409B-9380-D1AA48CD6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62</Words>
  <Characters>360</Characters>
  <Application>Microsoft Office Word</Application>
  <DocSecurity>0</DocSecurity>
  <Lines>3</Lines>
  <Paragraphs>1</Paragraphs>
  <ScaleCrop>false</ScaleCrop>
  <Company>Istituto Oncologico Veneto IRCCS</Company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Luison</dc:creator>
  <dc:description/>
  <cp:lastModifiedBy>Elena Bosco</cp:lastModifiedBy>
  <cp:revision>17</cp:revision>
  <cp:lastPrinted>2022-06-17T16:07:00Z</cp:lastPrinted>
  <dcterms:created xsi:type="dcterms:W3CDTF">2020-10-27T08:49:00Z</dcterms:created>
  <dcterms:modified xsi:type="dcterms:W3CDTF">2025-08-25T11:42:00Z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Istituto Oncologico Veneto IRCCS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