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0206" w:rsidRDefault="006C35D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1</w:t>
      </w:r>
    </w:p>
    <w:p w:rsidR="00A70206" w:rsidRDefault="006C35D6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:rsidR="00A70206" w:rsidRDefault="006C35D6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</w:pPr>
      <w:r w:rsidRPr="006C35D6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AVVISO ESPLORATIVO EX ART. 77 DEL D. LGS. 36/2023 PER LA FORNITURA DI N. 1 SISTEMA PORTATITLE DI IMAGING A FLUORESCENZA NEL VICINO INFRAROSSO DA DESTINARE ALLA UOC CHIRURGIA SENOLOGICA DEL P.O.  DI CASTELFRANCO VENETO</w:t>
      </w:r>
    </w:p>
    <w:p w:rsidR="006C35D6" w:rsidRDefault="006C35D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  <w:bookmarkStart w:id="0" w:name="_GoBack"/>
      <w:bookmarkEnd w:id="0"/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</w:t>
      </w:r>
      <w:r>
        <w:rPr>
          <w:rFonts w:ascii="Times New Roman" w:eastAsia="Times New Roman" w:hAnsi="Times New Roman" w:cs="Times New Roman"/>
        </w:rPr>
        <w:t>sottoscritto ____________________________________________________________________</w:t>
      </w:r>
    </w:p>
    <w:p w:rsidR="00A70206" w:rsidRDefault="00A70206">
      <w:pPr>
        <w:spacing w:line="240" w:lineRule="auto"/>
        <w:rPr>
          <w:rFonts w:ascii="Times New Roman" w:eastAsia="Times New Roman" w:hAnsi="Times New Roman" w:cs="Times New Roman"/>
        </w:rPr>
      </w:pPr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:rsidR="00A70206" w:rsidRDefault="00A70206">
      <w:pPr>
        <w:spacing w:line="240" w:lineRule="auto"/>
        <w:rPr>
          <w:rFonts w:ascii="Times New Roman" w:eastAsia="Times New Roman" w:hAnsi="Times New Roman" w:cs="Times New Roman"/>
        </w:rPr>
      </w:pPr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:rsidR="00A70206" w:rsidRDefault="00A70206">
      <w:pPr>
        <w:spacing w:line="240" w:lineRule="auto"/>
        <w:rPr>
          <w:rFonts w:ascii="Times New Roman" w:eastAsia="Times New Roman" w:hAnsi="Times New Roman" w:cs="Times New Roman"/>
        </w:rPr>
      </w:pPr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:rsidR="00A70206" w:rsidRDefault="00A70206">
      <w:pPr>
        <w:spacing w:line="240" w:lineRule="auto"/>
        <w:rPr>
          <w:rFonts w:ascii="Times New Roman" w:eastAsia="Times New Roman" w:hAnsi="Times New Roman" w:cs="Times New Roman"/>
        </w:rPr>
      </w:pPr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:rsidR="00A70206" w:rsidRDefault="00A70206">
      <w:pPr>
        <w:spacing w:line="240" w:lineRule="auto"/>
        <w:rPr>
          <w:rFonts w:ascii="Times New Roman" w:eastAsia="Times New Roman" w:hAnsi="Times New Roman" w:cs="Times New Roman"/>
        </w:rPr>
      </w:pPr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</w:t>
      </w:r>
      <w:r>
        <w:rPr>
          <w:rFonts w:ascii="Times New Roman" w:eastAsia="Times New Roman" w:hAnsi="Times New Roman" w:cs="Times New Roman"/>
        </w:rPr>
        <w:t>____</w:t>
      </w:r>
    </w:p>
    <w:p w:rsidR="00A70206" w:rsidRDefault="00A70206">
      <w:pPr>
        <w:spacing w:line="240" w:lineRule="auto"/>
        <w:rPr>
          <w:rFonts w:ascii="Times New Roman" w:eastAsia="Times New Roman" w:hAnsi="Times New Roman" w:cs="Times New Roman"/>
        </w:rPr>
      </w:pPr>
    </w:p>
    <w:p w:rsidR="00A70206" w:rsidRDefault="006C35D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:rsidR="00A70206" w:rsidRDefault="00A70206">
      <w:pPr>
        <w:rPr>
          <w:rFonts w:ascii="Times New Roman" w:eastAsia="Times New Roman" w:hAnsi="Times New Roman" w:cs="Times New Roman"/>
        </w:rPr>
      </w:pPr>
    </w:p>
    <w:p w:rsidR="00A70206" w:rsidRDefault="006C35D6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:rsidR="00A70206" w:rsidRDefault="006C35D6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</w:t>
      </w:r>
      <w:r>
        <w:rPr>
          <w:rFonts w:ascii="Times New Roman" w:eastAsia="Times New Roman" w:hAnsi="Times New Roman" w:cs="Times New Roman"/>
        </w:rPr>
        <w:t>aso di dichiarazioni mendaci e/o formazione od uso di atti falsi, richiamate dall’art. 76 del D.P.R. 28.12.2000, n. 445, ai sensi degli artt. 46 e 47 del D.P.R. 445/2000</w:t>
      </w:r>
    </w:p>
    <w:p w:rsidR="00A70206" w:rsidRDefault="006C35D6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A70206" w:rsidRDefault="006C35D6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:rsidR="00A70206" w:rsidRDefault="00A7020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l’impresa è iscritta nel registro delle Imprese della </w:t>
      </w:r>
      <w:r>
        <w:rPr>
          <w:rFonts w:ascii="Times New Roman" w:eastAsia="Times New Roman" w:hAnsi="Times New Roman" w:cs="Times New Roman"/>
          <w:color w:val="000000"/>
        </w:rPr>
        <w:t>Camera di Commercio, Industria, Artigianato e Agricoltura della Provincia di: __________________ per le seguenti attività:</w:t>
      </w:r>
    </w:p>
    <w:p w:rsidR="00A70206" w:rsidRDefault="006C35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</w:t>
      </w:r>
    </w:p>
    <w:p w:rsidR="00A70206" w:rsidRDefault="00A70206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non ricorre, sia nei confronti del concorrente che delle persone fisiche elencate dall’art. 94, comma 3, del D. Lgs 36/2023, alcuna delle cause di esclusione dalle gare per l’affidamento di contratti pubblici </w:t>
      </w:r>
      <w:r>
        <w:rPr>
          <w:rFonts w:ascii="Times New Roman" w:eastAsia="Times New Roman" w:hAnsi="Times New Roman" w:cs="Times New Roman"/>
          <w:color w:val="000000"/>
        </w:rPr>
        <w:t>di cui all’art. 94 del D. Lgs 36/2023.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comma 1, incluse quelle previste dalla lettera b-c (assenza di condanna per false comuni</w:t>
      </w:r>
      <w:r>
        <w:rPr>
          <w:rFonts w:ascii="Times New Roman" w:eastAsia="Times New Roman" w:hAnsi="Times New Roman" w:cs="Times New Roman"/>
          <w:color w:val="000000"/>
        </w:rPr>
        <w:t>cazioni sociali);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:rsidR="00A70206" w:rsidRDefault="006C35D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:rsidR="00A70206" w:rsidRDefault="00A7020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</w:t>
      </w:r>
      <w:r>
        <w:rPr>
          <w:rFonts w:ascii="Times New Roman" w:eastAsia="Times New Roman" w:hAnsi="Times New Roman" w:cs="Times New Roman"/>
          <w:color w:val="000000"/>
        </w:rPr>
        <w:t xml:space="preserve"> realizzati negli ultimi tre anni (2021-2022-2023), per strutture pubbliche e/o private (indicare date, importi e destinatari) di seguito descritti: 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6"/>
        <w:gridCol w:w="2444"/>
        <w:gridCol w:w="2445"/>
        <w:gridCol w:w="2473"/>
      </w:tblGrid>
      <w:tr w:rsidR="00A7020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6C35D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6C35D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6C35D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206" w:rsidRDefault="006C35D6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A7020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20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20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0206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0206" w:rsidRDefault="00A70206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70206" w:rsidRDefault="00A7020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possedere adeguata polizza per copertura </w:t>
      </w:r>
      <w:r>
        <w:rPr>
          <w:rFonts w:ascii="Times New Roman" w:eastAsia="Times New Roman" w:hAnsi="Times New Roman" w:cs="Times New Roman"/>
          <w:color w:val="000000"/>
        </w:rPr>
        <w:t>assicurativa contro i rischi professionali (articolo 2, comma 4, del Codice);</w:t>
      </w:r>
    </w:p>
    <w:p w:rsidR="00A70206" w:rsidRDefault="00A7020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consapevole ed accettare che la presentazione della presente manifestazione di interesse non impegna in alcun modo l’Istituto Oncologico Veneto e pertanto il soggetto </w:t>
      </w:r>
      <w:r>
        <w:rPr>
          <w:rFonts w:ascii="Times New Roman" w:eastAsia="Times New Roman" w:hAnsi="Times New Roman" w:cs="Times New Roman"/>
          <w:color w:val="000000"/>
        </w:rPr>
        <w:t>da me qui rappresentato nulla può esigere e/o richiedere al riguardo per qualsivoglia ragione o titolo;</w:t>
      </w:r>
    </w:p>
    <w:p w:rsidR="00A70206" w:rsidRDefault="00A7020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 Patto di integrità nelle more del rinnovo del Protocollo di Legalità sottoscritto dalla</w:t>
      </w:r>
      <w:r>
        <w:rPr>
          <w:rFonts w:ascii="Times New Roman" w:eastAsia="Times New Roman" w:hAnsi="Times New Roman" w:cs="Times New Roman"/>
          <w:color w:val="000000"/>
        </w:rPr>
        <w:t xml:space="preserve"> Regione del Veneto in data 17.09.2019 ai fini della prevenzione dei tentativi d’infiltrazione della criminalità organizzata nel settore dei contratti pubblici di lavori, servizi e forniture (art. 1, comma 17 della l. 190/2012) consultabile sul sito della </w:t>
      </w:r>
      <w:r>
        <w:rPr>
          <w:rFonts w:ascii="Times New Roman" w:eastAsia="Times New Roman" w:hAnsi="Times New Roman" w:cs="Times New Roman"/>
          <w:color w:val="000000"/>
        </w:rPr>
        <w:t>Giunta Regionale,</w:t>
      </w:r>
    </w:p>
    <w:p w:rsidR="00A70206" w:rsidRDefault="00A70206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A70206" w:rsidRDefault="006C35D6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autorizzare, ai sensi del Regolamento del Parlamento Europeo e del Consiglio n. 679 del 27/04/2016 UE, l’Istituto Oncologico Veneto al trattamento dei propri dati personali, esclusivamente per le finalità inerenti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la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gestione della pr</w:t>
      </w:r>
      <w:r>
        <w:rPr>
          <w:rFonts w:ascii="Times New Roman" w:eastAsia="Times New Roman" w:hAnsi="Times New Roman" w:cs="Times New Roman"/>
          <w:color w:val="000000"/>
        </w:rPr>
        <w:t>ocedura.</w:t>
      </w:r>
    </w:p>
    <w:p w:rsidR="00A70206" w:rsidRDefault="006C35D6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A70206" w:rsidRDefault="006C35D6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:rsidR="00A70206" w:rsidRDefault="006C35D6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A70206" w:rsidRDefault="006C35D6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A70206" w:rsidRDefault="00A70206">
      <w:pPr>
        <w:jc w:val="both"/>
        <w:rPr>
          <w:rFonts w:ascii="Times New Roman" w:eastAsia="Times New Roman" w:hAnsi="Times New Roman" w:cs="Times New Roman"/>
        </w:rPr>
      </w:pPr>
    </w:p>
    <w:p w:rsidR="00A70206" w:rsidRDefault="006C35D6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d.P.R. 28/12/2000, n.445 “Chiunque rilascia dichiarazioni mendaci, forma </w:t>
      </w:r>
      <w:r>
        <w:rPr>
          <w:rFonts w:ascii="Times New Roman" w:eastAsia="Times New Roman" w:hAnsi="Times New Roman" w:cs="Times New Roman"/>
        </w:rPr>
        <w:t>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A70206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EC685D"/>
    <w:multiLevelType w:val="multilevel"/>
    <w:tmpl w:val="24CE62DA"/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1A25AF3"/>
    <w:multiLevelType w:val="multilevel"/>
    <w:tmpl w:val="E4FAD3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206"/>
    <w:rsid w:val="006C35D6"/>
    <w:rsid w:val="00A7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9D50E"/>
  <w15:docId w15:val="{F8065884-E971-4410-8898-835AE3AC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635</Words>
  <Characters>3622</Characters>
  <Application>Microsoft Office Word</Application>
  <DocSecurity>0</DocSecurity>
  <Lines>30</Lines>
  <Paragraphs>8</Paragraphs>
  <ScaleCrop>false</ScaleCrop>
  <Company>Istituto Oncologico Veneto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Sofia Monte</cp:lastModifiedBy>
  <cp:revision>6</cp:revision>
  <cp:lastPrinted>2022-06-10T13:45:00Z</cp:lastPrinted>
  <dcterms:created xsi:type="dcterms:W3CDTF">2025-01-02T14:40:00Z</dcterms:created>
  <dcterms:modified xsi:type="dcterms:W3CDTF">2026-04-07T09:16:00Z</dcterms:modified>
  <dc:language>it-IT</dc:language>
</cp:coreProperties>
</file>