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3C28B" w14:textId="19BC0D8B" w:rsidR="007F3C45" w:rsidRDefault="00F855A2" w:rsidP="00A34459">
      <w:pPr>
        <w:tabs>
          <w:tab w:val="left" w:pos="5245"/>
        </w:tabs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</w:rPr>
        <w:t>5 X MILLE, IOV PRIMO IN VENETO</w:t>
      </w:r>
    </w:p>
    <w:p w14:paraId="5E604DA2" w14:textId="3E2DEE38" w:rsidR="008704BA" w:rsidRDefault="00F855A2" w:rsidP="00A34459">
      <w:pPr>
        <w:tabs>
          <w:tab w:val="left" w:pos="5245"/>
        </w:tabs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F855A2">
        <w:rPr>
          <w:rFonts w:asciiTheme="minorHAnsi" w:eastAsia="Times New Roman" w:hAnsiTheme="minorHAnsi" w:cstheme="minorHAnsi"/>
          <w:b/>
          <w:bCs/>
          <w:sz w:val="32"/>
          <w:szCs w:val="32"/>
        </w:rPr>
        <w:t>«</w:t>
      </w:r>
      <w:r w:rsidR="00E5581A">
        <w:rPr>
          <w:rFonts w:asciiTheme="minorHAnsi" w:eastAsia="Times New Roman" w:hAnsiTheme="minorHAnsi" w:cstheme="minorHAnsi"/>
          <w:b/>
          <w:bCs/>
          <w:sz w:val="32"/>
          <w:szCs w:val="32"/>
        </w:rPr>
        <w:t>LA CURA E’ NELLA RICERCA</w:t>
      </w:r>
      <w:r w:rsidRPr="00F855A2">
        <w:rPr>
          <w:rFonts w:asciiTheme="minorHAnsi" w:eastAsia="Times New Roman" w:hAnsiTheme="minorHAnsi" w:cstheme="minorHAnsi"/>
          <w:b/>
          <w:bCs/>
          <w:sz w:val="32"/>
          <w:szCs w:val="32"/>
        </w:rPr>
        <w:t>»</w:t>
      </w:r>
    </w:p>
    <w:p w14:paraId="0318BD54" w14:textId="77777777" w:rsidR="00A34459" w:rsidRPr="009B76F0" w:rsidRDefault="00A34459" w:rsidP="00A34459">
      <w:pPr>
        <w:tabs>
          <w:tab w:val="left" w:pos="5245"/>
        </w:tabs>
        <w:jc w:val="center"/>
        <w:rPr>
          <w:rFonts w:asciiTheme="minorHAnsi" w:eastAsia="Times New Roman" w:hAnsiTheme="minorHAnsi" w:cstheme="minorHAnsi"/>
          <w:b/>
          <w:bCs/>
          <w:sz w:val="32"/>
          <w:szCs w:val="32"/>
        </w:rPr>
      </w:pPr>
    </w:p>
    <w:p w14:paraId="5E374BA1" w14:textId="604FDFD4" w:rsidR="00F855A2" w:rsidRPr="00F855A2" w:rsidRDefault="00F855A2" w:rsidP="008704BA">
      <w:pPr>
        <w:tabs>
          <w:tab w:val="left" w:pos="5245"/>
        </w:tabs>
        <w:jc w:val="both"/>
        <w:rPr>
          <w:rFonts w:asciiTheme="minorHAnsi" w:eastAsia="Times New Roman" w:hAnsiTheme="minorHAnsi" w:cstheme="minorHAnsi"/>
          <w:iCs/>
        </w:rPr>
      </w:pPr>
      <w:r w:rsidRPr="00F855A2">
        <w:rPr>
          <w:rFonts w:asciiTheme="minorHAnsi" w:eastAsia="Times New Roman" w:hAnsiTheme="minorHAnsi" w:cstheme="minorHAnsi"/>
          <w:i/>
          <w:iCs/>
        </w:rPr>
        <w:t>Padova,</w:t>
      </w:r>
      <w:r w:rsidR="006F7A26">
        <w:rPr>
          <w:rFonts w:asciiTheme="minorHAnsi" w:eastAsia="Times New Roman" w:hAnsiTheme="minorHAnsi" w:cstheme="minorHAnsi"/>
          <w:i/>
          <w:iCs/>
        </w:rPr>
        <w:t xml:space="preserve"> 26</w:t>
      </w:r>
      <w:bookmarkStart w:id="0" w:name="_GoBack"/>
      <w:bookmarkEnd w:id="0"/>
      <w:r w:rsidR="00E5581A">
        <w:rPr>
          <w:rFonts w:asciiTheme="minorHAnsi" w:eastAsia="Times New Roman" w:hAnsiTheme="minorHAnsi" w:cstheme="minorHAnsi"/>
          <w:i/>
          <w:iCs/>
        </w:rPr>
        <w:t xml:space="preserve"> </w:t>
      </w:r>
      <w:r w:rsidR="008D3E2D">
        <w:rPr>
          <w:rFonts w:asciiTheme="minorHAnsi" w:eastAsia="Times New Roman" w:hAnsiTheme="minorHAnsi" w:cstheme="minorHAnsi"/>
          <w:i/>
          <w:iCs/>
        </w:rPr>
        <w:t xml:space="preserve">giugno </w:t>
      </w:r>
      <w:r w:rsidRPr="00F855A2">
        <w:rPr>
          <w:rFonts w:asciiTheme="minorHAnsi" w:eastAsia="Times New Roman" w:hAnsiTheme="minorHAnsi" w:cstheme="minorHAnsi"/>
          <w:i/>
          <w:iCs/>
        </w:rPr>
        <w:t>2020.</w:t>
      </w:r>
      <w:r>
        <w:rPr>
          <w:rFonts w:asciiTheme="minorHAnsi" w:eastAsia="Times New Roman" w:hAnsiTheme="minorHAnsi" w:cstheme="minorHAnsi"/>
          <w:iCs/>
        </w:rPr>
        <w:t xml:space="preserve"> </w:t>
      </w:r>
      <w:r w:rsidRPr="00F855A2">
        <w:rPr>
          <w:rFonts w:asciiTheme="minorHAnsi" w:eastAsia="Times New Roman" w:hAnsiTheme="minorHAnsi" w:cstheme="minorHAnsi"/>
          <w:iCs/>
        </w:rPr>
        <w:t xml:space="preserve">I dati sulla ripartizione del 5 per mille riferiti all’anno fiscale 2018 confermano che </w:t>
      </w:r>
      <w:r w:rsidRPr="00F855A2">
        <w:rPr>
          <w:rFonts w:asciiTheme="minorHAnsi" w:eastAsia="Times New Roman" w:hAnsiTheme="minorHAnsi" w:cstheme="minorHAnsi"/>
          <w:b/>
          <w:iCs/>
        </w:rPr>
        <w:t>l’Istituto Oncologico Veneto è, a livello regionale, il soggetto con la maggiore contribuzione da parte dei cittadini, avend</w:t>
      </w:r>
      <w:r w:rsidR="00060F7D">
        <w:rPr>
          <w:rFonts w:asciiTheme="minorHAnsi" w:eastAsia="Times New Roman" w:hAnsiTheme="minorHAnsi" w:cstheme="minorHAnsi"/>
          <w:b/>
          <w:iCs/>
        </w:rPr>
        <w:t>o totalizzato 2.304.678,76 euro</w:t>
      </w:r>
      <w:r w:rsidRPr="00F855A2">
        <w:rPr>
          <w:rFonts w:asciiTheme="minorHAnsi" w:eastAsia="Times New Roman" w:hAnsiTheme="minorHAnsi" w:cstheme="minorHAnsi"/>
          <w:iCs/>
        </w:rPr>
        <w:t>. Aumentano ancora anche le scelte espresse, arrivate quasi a quota 50 mila (49.539). Questo costante incremento rappresenta un grande atto di stima e fiducia nei confronti dei professionisti dello IOV. Il ricavato del 5 per mille all’Istituto Oncologico Veneto costituisce circa il 25% dell’investimento annuale in ricerca</w:t>
      </w:r>
      <w:r w:rsidR="00060F7D">
        <w:rPr>
          <w:rFonts w:asciiTheme="minorHAnsi" w:eastAsia="Times New Roman" w:hAnsiTheme="minorHAnsi" w:cstheme="minorHAnsi"/>
          <w:iCs/>
        </w:rPr>
        <w:t xml:space="preserve"> sanitaria</w:t>
      </w:r>
      <w:r w:rsidRPr="00F855A2">
        <w:rPr>
          <w:rFonts w:asciiTheme="minorHAnsi" w:eastAsia="Times New Roman" w:hAnsiTheme="minorHAnsi" w:cstheme="minorHAnsi"/>
          <w:iCs/>
        </w:rPr>
        <w:t>.</w:t>
      </w:r>
    </w:p>
    <w:p w14:paraId="0A5D3D01" w14:textId="40A72C4F" w:rsidR="00F855A2" w:rsidRPr="00F855A2" w:rsidRDefault="00F855A2" w:rsidP="008704BA">
      <w:pPr>
        <w:tabs>
          <w:tab w:val="left" w:pos="5245"/>
        </w:tabs>
        <w:jc w:val="both"/>
        <w:rPr>
          <w:rFonts w:asciiTheme="minorHAnsi" w:eastAsia="Times New Roman" w:hAnsiTheme="minorHAnsi" w:cstheme="minorHAnsi"/>
          <w:iCs/>
        </w:rPr>
      </w:pPr>
      <w:r w:rsidRPr="00F855A2">
        <w:rPr>
          <w:rFonts w:asciiTheme="minorHAnsi" w:eastAsia="Times New Roman" w:hAnsiTheme="minorHAnsi" w:cstheme="minorHAnsi"/>
          <w:iCs/>
        </w:rPr>
        <w:t>«</w:t>
      </w:r>
      <w:r w:rsidR="004F0A24">
        <w:rPr>
          <w:rFonts w:asciiTheme="minorHAnsi" w:eastAsia="Times New Roman" w:hAnsiTheme="minorHAnsi" w:cstheme="minorHAnsi"/>
          <w:iCs/>
        </w:rPr>
        <w:t>Attraverso il 5 per mille ogni cittadino ha la possibilità scegliere di sostenere la ricerca s</w:t>
      </w:r>
      <w:r w:rsidR="00060F7D">
        <w:rPr>
          <w:rFonts w:asciiTheme="minorHAnsi" w:eastAsia="Times New Roman" w:hAnsiTheme="minorHAnsi" w:cstheme="minorHAnsi"/>
          <w:iCs/>
        </w:rPr>
        <w:t>anitaria</w:t>
      </w:r>
      <w:r w:rsidR="004F0A24">
        <w:rPr>
          <w:rFonts w:asciiTheme="minorHAnsi" w:eastAsia="Times New Roman" w:hAnsiTheme="minorHAnsi" w:cstheme="minorHAnsi"/>
          <w:iCs/>
        </w:rPr>
        <w:t xml:space="preserve"> </w:t>
      </w:r>
      <w:r w:rsidRPr="00F855A2">
        <w:rPr>
          <w:rFonts w:asciiTheme="minorHAnsi" w:eastAsia="Times New Roman" w:hAnsiTheme="minorHAnsi" w:cstheme="minorHAnsi"/>
          <w:iCs/>
        </w:rPr>
        <w:t xml:space="preserve">– dichiara il </w:t>
      </w:r>
      <w:r w:rsidRPr="00F855A2">
        <w:rPr>
          <w:rFonts w:asciiTheme="minorHAnsi" w:eastAsia="Times New Roman" w:hAnsiTheme="minorHAnsi" w:cstheme="minorHAnsi"/>
          <w:b/>
          <w:iCs/>
        </w:rPr>
        <w:t>direttore generale Giorgio Roberti</w:t>
      </w:r>
      <w:r w:rsidRPr="00F855A2">
        <w:rPr>
          <w:rFonts w:asciiTheme="minorHAnsi" w:eastAsia="Times New Roman" w:hAnsiTheme="minorHAnsi" w:cstheme="minorHAnsi"/>
          <w:iCs/>
        </w:rPr>
        <w:t xml:space="preserve"> -. Il 5 per mille </w:t>
      </w:r>
      <w:r w:rsidR="004F0A24">
        <w:rPr>
          <w:rFonts w:asciiTheme="minorHAnsi" w:eastAsia="Times New Roman" w:hAnsiTheme="minorHAnsi" w:cstheme="minorHAnsi"/>
          <w:iCs/>
        </w:rPr>
        <w:t>dimostra il rapporto di fiducia esistente</w:t>
      </w:r>
      <w:r w:rsidRPr="00F855A2">
        <w:rPr>
          <w:rFonts w:asciiTheme="minorHAnsi" w:eastAsia="Times New Roman" w:hAnsiTheme="minorHAnsi" w:cstheme="minorHAnsi"/>
          <w:iCs/>
        </w:rPr>
        <w:t xml:space="preserve"> tra </w:t>
      </w:r>
      <w:r w:rsidR="00060F7D">
        <w:rPr>
          <w:rFonts w:asciiTheme="minorHAnsi" w:eastAsia="Times New Roman" w:hAnsiTheme="minorHAnsi" w:cstheme="minorHAnsi"/>
          <w:iCs/>
        </w:rPr>
        <w:t xml:space="preserve">gli operatori sanitari </w:t>
      </w:r>
      <w:r w:rsidRPr="00F855A2">
        <w:rPr>
          <w:rFonts w:asciiTheme="minorHAnsi" w:eastAsia="Times New Roman" w:hAnsiTheme="minorHAnsi" w:cstheme="minorHAnsi"/>
          <w:iCs/>
        </w:rPr>
        <w:t xml:space="preserve">dell’Istituto e i cittadini, </w:t>
      </w:r>
      <w:r w:rsidR="004F0A24">
        <w:rPr>
          <w:rFonts w:asciiTheme="minorHAnsi" w:eastAsia="Times New Roman" w:hAnsiTheme="minorHAnsi" w:cstheme="minorHAnsi"/>
          <w:iCs/>
        </w:rPr>
        <w:t>un’alleanza</w:t>
      </w:r>
      <w:r w:rsidRPr="00F855A2">
        <w:rPr>
          <w:rFonts w:asciiTheme="minorHAnsi" w:eastAsia="Times New Roman" w:hAnsiTheme="minorHAnsi" w:cstheme="minorHAnsi"/>
          <w:iCs/>
        </w:rPr>
        <w:t xml:space="preserve"> che consente allo IOV di </w:t>
      </w:r>
      <w:r w:rsidR="004F0A24">
        <w:rPr>
          <w:rFonts w:asciiTheme="minorHAnsi" w:eastAsia="Times New Roman" w:hAnsiTheme="minorHAnsi" w:cstheme="minorHAnsi"/>
          <w:iCs/>
        </w:rPr>
        <w:t xml:space="preserve">offrire </w:t>
      </w:r>
      <w:r w:rsidRPr="00F855A2">
        <w:rPr>
          <w:rFonts w:asciiTheme="minorHAnsi" w:eastAsia="Times New Roman" w:hAnsiTheme="minorHAnsi" w:cstheme="minorHAnsi"/>
          <w:iCs/>
        </w:rPr>
        <w:t xml:space="preserve">assistenza, terapie e tecniche diagnostiche </w:t>
      </w:r>
      <w:r w:rsidR="00060F7D">
        <w:rPr>
          <w:rFonts w:asciiTheme="minorHAnsi" w:eastAsia="Times New Roman" w:hAnsiTheme="minorHAnsi" w:cstheme="minorHAnsi"/>
          <w:iCs/>
        </w:rPr>
        <w:t>all’avanguardia</w:t>
      </w:r>
      <w:r w:rsidR="004F0A24">
        <w:rPr>
          <w:rFonts w:asciiTheme="minorHAnsi" w:eastAsia="Times New Roman" w:hAnsiTheme="minorHAnsi" w:cstheme="minorHAnsi"/>
          <w:iCs/>
        </w:rPr>
        <w:t xml:space="preserve">. Il trend </w:t>
      </w:r>
      <w:r w:rsidR="00060F7D">
        <w:rPr>
          <w:rFonts w:asciiTheme="minorHAnsi" w:eastAsia="Times New Roman" w:hAnsiTheme="minorHAnsi" w:cstheme="minorHAnsi"/>
          <w:iCs/>
        </w:rPr>
        <w:t xml:space="preserve">delle attività </w:t>
      </w:r>
      <w:r w:rsidR="004F0A24">
        <w:rPr>
          <w:rFonts w:asciiTheme="minorHAnsi" w:eastAsia="Times New Roman" w:hAnsiTheme="minorHAnsi" w:cstheme="minorHAnsi"/>
          <w:iCs/>
        </w:rPr>
        <w:t>dello IOV è in continua crescita a dimostrazione dei risultati tangibili di cura e</w:t>
      </w:r>
      <w:r w:rsidR="00D86E92">
        <w:rPr>
          <w:rFonts w:asciiTheme="minorHAnsi" w:eastAsia="Times New Roman" w:hAnsiTheme="minorHAnsi" w:cstheme="minorHAnsi"/>
          <w:iCs/>
        </w:rPr>
        <w:t xml:space="preserve"> di</w:t>
      </w:r>
      <w:r w:rsidR="004F0A24">
        <w:rPr>
          <w:rFonts w:asciiTheme="minorHAnsi" w:eastAsia="Times New Roman" w:hAnsiTheme="minorHAnsi" w:cstheme="minorHAnsi"/>
          <w:iCs/>
        </w:rPr>
        <w:t xml:space="preserve"> attenzione al benessere del paziente</w:t>
      </w:r>
      <w:r w:rsidRPr="00F855A2">
        <w:rPr>
          <w:rFonts w:asciiTheme="minorHAnsi" w:eastAsia="Times New Roman" w:hAnsiTheme="minorHAnsi" w:cstheme="minorHAnsi"/>
          <w:iCs/>
        </w:rPr>
        <w:t>».</w:t>
      </w:r>
    </w:p>
    <w:p w14:paraId="35F9F6DA" w14:textId="0A6BC24F" w:rsidR="00F855A2" w:rsidRPr="00F855A2" w:rsidRDefault="00F855A2" w:rsidP="008704BA">
      <w:pPr>
        <w:tabs>
          <w:tab w:val="left" w:pos="5245"/>
        </w:tabs>
        <w:jc w:val="both"/>
        <w:rPr>
          <w:rFonts w:asciiTheme="minorHAnsi" w:eastAsia="Times New Roman" w:hAnsiTheme="minorHAnsi" w:cstheme="minorHAnsi"/>
          <w:iCs/>
        </w:rPr>
      </w:pPr>
      <w:r w:rsidRPr="00F855A2">
        <w:rPr>
          <w:rFonts w:asciiTheme="minorHAnsi" w:eastAsia="Times New Roman" w:hAnsiTheme="minorHAnsi" w:cstheme="minorHAnsi"/>
          <w:iCs/>
        </w:rPr>
        <w:t>Il cinque per mille, le donazioni e i finanziamenti ministeriali rappresentano la leva fondamentale per le attività dello IOV, che ha ottenuto dal Ministero della Salute la</w:t>
      </w:r>
      <w:r w:rsidR="00060F7D">
        <w:rPr>
          <w:rFonts w:asciiTheme="minorHAnsi" w:eastAsia="Times New Roman" w:hAnsiTheme="minorHAnsi" w:cstheme="minorHAnsi"/>
          <w:iCs/>
        </w:rPr>
        <w:t xml:space="preserve"> conferma della</w:t>
      </w:r>
      <w:r w:rsidRPr="00F855A2">
        <w:rPr>
          <w:rFonts w:asciiTheme="minorHAnsi" w:eastAsia="Times New Roman" w:hAnsiTheme="minorHAnsi" w:cstheme="minorHAnsi"/>
          <w:iCs/>
        </w:rPr>
        <w:t xml:space="preserve"> qualifica di Istituto di Ricovero e Cura a Carattere Scientifico (IRCCS) in quanto associa alla prevenzione e alla terapia delle patologie oncologiche una rigorosa attività scientifica che mira a trasferire direttamente alla pratica clinica i risultati ottenuti in laboratorio. I ricercatori </w:t>
      </w:r>
      <w:proofErr w:type="spellStart"/>
      <w:r w:rsidRPr="00F855A2">
        <w:rPr>
          <w:rFonts w:asciiTheme="minorHAnsi" w:eastAsia="Times New Roman" w:hAnsiTheme="minorHAnsi" w:cstheme="minorHAnsi"/>
          <w:iCs/>
        </w:rPr>
        <w:t>Iov</w:t>
      </w:r>
      <w:proofErr w:type="spellEnd"/>
      <w:r w:rsidRPr="00F855A2">
        <w:rPr>
          <w:rFonts w:asciiTheme="minorHAnsi" w:eastAsia="Times New Roman" w:hAnsiTheme="minorHAnsi" w:cstheme="minorHAnsi"/>
          <w:iCs/>
        </w:rPr>
        <w:t xml:space="preserve"> sono circa 200 e lavorano per far sì che anche il cinque per mille si trasformi in un beneficio concreto per i pazienti. </w:t>
      </w:r>
    </w:p>
    <w:p w14:paraId="517FD878" w14:textId="15242529" w:rsidR="00F855A2" w:rsidRPr="00F855A2" w:rsidRDefault="00F855A2" w:rsidP="008704BA">
      <w:pPr>
        <w:tabs>
          <w:tab w:val="left" w:pos="5245"/>
        </w:tabs>
        <w:jc w:val="both"/>
        <w:rPr>
          <w:rFonts w:asciiTheme="minorHAnsi" w:eastAsia="Times New Roman" w:hAnsiTheme="minorHAnsi" w:cstheme="minorHAnsi"/>
          <w:iCs/>
        </w:rPr>
      </w:pPr>
      <w:r w:rsidRPr="00F855A2">
        <w:rPr>
          <w:rFonts w:asciiTheme="minorHAnsi" w:eastAsia="Times New Roman" w:hAnsiTheme="minorHAnsi" w:cstheme="minorHAnsi"/>
          <w:iCs/>
        </w:rPr>
        <w:t xml:space="preserve">«Il messaggio è chiaro: </w:t>
      </w:r>
      <w:r w:rsidR="00D86E92">
        <w:rPr>
          <w:rFonts w:asciiTheme="minorHAnsi" w:eastAsia="Times New Roman" w:hAnsiTheme="minorHAnsi" w:cstheme="minorHAnsi"/>
          <w:iCs/>
        </w:rPr>
        <w:t>la cura è nella ricerca</w:t>
      </w:r>
      <w:r w:rsidRPr="00F855A2">
        <w:rPr>
          <w:rFonts w:asciiTheme="minorHAnsi" w:eastAsia="Times New Roman" w:hAnsiTheme="minorHAnsi" w:cstheme="minorHAnsi"/>
          <w:iCs/>
        </w:rPr>
        <w:t xml:space="preserve"> – aggiunge </w:t>
      </w:r>
      <w:r w:rsidRPr="00F855A2">
        <w:rPr>
          <w:rFonts w:asciiTheme="minorHAnsi" w:eastAsia="Times New Roman" w:hAnsiTheme="minorHAnsi" w:cstheme="minorHAnsi"/>
          <w:b/>
          <w:iCs/>
        </w:rPr>
        <w:t xml:space="preserve">Giuseppe </w:t>
      </w:r>
      <w:proofErr w:type="spellStart"/>
      <w:r w:rsidRPr="00F855A2">
        <w:rPr>
          <w:rFonts w:asciiTheme="minorHAnsi" w:eastAsia="Times New Roman" w:hAnsiTheme="minorHAnsi" w:cstheme="minorHAnsi"/>
          <w:b/>
          <w:iCs/>
        </w:rPr>
        <w:t>Opocher</w:t>
      </w:r>
      <w:proofErr w:type="spellEnd"/>
      <w:r w:rsidRPr="00F855A2">
        <w:rPr>
          <w:rFonts w:asciiTheme="minorHAnsi" w:eastAsia="Times New Roman" w:hAnsiTheme="minorHAnsi" w:cstheme="minorHAnsi"/>
          <w:b/>
          <w:iCs/>
        </w:rPr>
        <w:t>, direttore scientifico</w:t>
      </w:r>
      <w:r>
        <w:t xml:space="preserve"> -. </w:t>
      </w:r>
      <w:r w:rsidRPr="00F855A2">
        <w:t>Proseguiremo nella ricerca che ci porta verso cure sempre più mirate e personalizzate, attraverso lo studio delle alterazioni genetiche delle neoplasie, proseguendo i progetti sulla genomica</w:t>
      </w:r>
      <w:r w:rsidR="00203C9F">
        <w:t xml:space="preserve"> e sull’immunologia del cancro</w:t>
      </w:r>
      <w:r w:rsidRPr="00F855A2">
        <w:t xml:space="preserve">. </w:t>
      </w:r>
      <w:r w:rsidR="008D3E2D">
        <w:t xml:space="preserve">Perché </w:t>
      </w:r>
      <w:r w:rsidR="00203C9F">
        <w:t xml:space="preserve">trovare </w:t>
      </w:r>
      <w:r w:rsidRPr="00F855A2">
        <w:t>le impronte digitali genetiche di ogni tumore</w:t>
      </w:r>
      <w:r w:rsidR="00203C9F">
        <w:t xml:space="preserve"> e</w:t>
      </w:r>
      <w:r w:rsidR="00203C9F" w:rsidRPr="00F855A2">
        <w:t xml:space="preserve"> </w:t>
      </w:r>
      <w:r w:rsidRPr="00F855A2">
        <w:t xml:space="preserve">comprendere i </w:t>
      </w:r>
      <w:proofErr w:type="spellStart"/>
      <w:r w:rsidRPr="00F855A2">
        <w:t>predittori</w:t>
      </w:r>
      <w:proofErr w:type="spellEnd"/>
      <w:r w:rsidRPr="00F855A2">
        <w:t xml:space="preserve"> di risposta alle terapie immunologiche, </w:t>
      </w:r>
      <w:r w:rsidR="00203C9F">
        <w:t xml:space="preserve">vuol </w:t>
      </w:r>
      <w:r w:rsidRPr="00F855A2">
        <w:t>di</w:t>
      </w:r>
      <w:r w:rsidR="00203C9F">
        <w:t>re</w:t>
      </w:r>
      <w:r w:rsidRPr="00F855A2">
        <w:t xml:space="preserve"> raffinare le nostre capacità di</w:t>
      </w:r>
      <w:r w:rsidR="00417552">
        <w:t>ag</w:t>
      </w:r>
      <w:r w:rsidRPr="00F855A2">
        <w:t>nostiche e quindi lanciare nuove terapie efficaci</w:t>
      </w:r>
      <w:r>
        <w:t>. Il</w:t>
      </w:r>
      <w:r w:rsidRPr="00F855A2">
        <w:t xml:space="preserve"> lavoro da fare è ancora molto e contiamo sul finanziamento 5 per mille per poterlo proseguire</w:t>
      </w:r>
      <w:r w:rsidRPr="00F855A2">
        <w:rPr>
          <w:rFonts w:asciiTheme="minorHAnsi" w:eastAsia="Times New Roman" w:hAnsiTheme="minorHAnsi" w:cstheme="minorHAnsi"/>
          <w:iCs/>
        </w:rPr>
        <w:t>».</w:t>
      </w:r>
    </w:p>
    <w:p w14:paraId="4B72A852" w14:textId="77777777" w:rsidR="00D86E92" w:rsidRPr="00D86E92" w:rsidRDefault="00F855A2" w:rsidP="008704BA">
      <w:pPr>
        <w:tabs>
          <w:tab w:val="left" w:pos="5245"/>
        </w:tabs>
        <w:jc w:val="both"/>
        <w:rPr>
          <w:rFonts w:asciiTheme="minorHAnsi" w:eastAsia="Times New Roman" w:hAnsiTheme="minorHAnsi" w:cstheme="minorHAnsi"/>
          <w:b/>
          <w:bCs/>
          <w:iCs/>
        </w:rPr>
      </w:pPr>
      <w:r w:rsidRPr="00D86E92">
        <w:rPr>
          <w:rFonts w:asciiTheme="minorHAnsi" w:eastAsia="Times New Roman" w:hAnsiTheme="minorHAnsi" w:cstheme="minorHAnsi"/>
          <w:b/>
          <w:bCs/>
          <w:iCs/>
        </w:rPr>
        <w:t xml:space="preserve">Come destinare il cinque per mille all’Istituto Oncologico Veneto. </w:t>
      </w:r>
    </w:p>
    <w:p w14:paraId="66DC676C" w14:textId="4A7EEF19" w:rsidR="00451DC1" w:rsidRPr="00451DC1" w:rsidRDefault="00F855A2" w:rsidP="008704BA">
      <w:pPr>
        <w:tabs>
          <w:tab w:val="left" w:pos="5245"/>
        </w:tabs>
        <w:jc w:val="both"/>
        <w:rPr>
          <w:rFonts w:asciiTheme="minorHAnsi" w:eastAsia="Times New Roman" w:hAnsiTheme="minorHAnsi" w:cstheme="minorHAnsi"/>
        </w:rPr>
      </w:pPr>
      <w:r w:rsidRPr="00F855A2">
        <w:rPr>
          <w:rFonts w:asciiTheme="minorHAnsi" w:eastAsia="Times New Roman" w:hAnsiTheme="minorHAnsi" w:cstheme="minorHAnsi"/>
          <w:iCs/>
        </w:rPr>
        <w:t xml:space="preserve">All’interno dei singoli modelli per la dichiarazione dei redditi è presente la sezione “Scelta per la destinazione del cinque per mille dell’IRPEF”; il contribuente che desideri sostenerci deve firmare nel riquadro </w:t>
      </w:r>
      <w:r w:rsidRPr="00060F7D">
        <w:rPr>
          <w:rFonts w:asciiTheme="minorHAnsi" w:eastAsia="Times New Roman" w:hAnsiTheme="minorHAnsi" w:cstheme="minorHAnsi"/>
          <w:b/>
          <w:iCs/>
        </w:rPr>
        <w:t>“Finanziamento della ricerca sanitaria”</w:t>
      </w:r>
      <w:r w:rsidRPr="00F855A2">
        <w:rPr>
          <w:rFonts w:asciiTheme="minorHAnsi" w:eastAsia="Times New Roman" w:hAnsiTheme="minorHAnsi" w:cstheme="minorHAnsi"/>
          <w:iCs/>
        </w:rPr>
        <w:t>, da non confondersi con quello per il “Finanziamento della ricerca scientifica e della università</w:t>
      </w:r>
      <w:r w:rsidR="00060F7D">
        <w:rPr>
          <w:rFonts w:asciiTheme="minorHAnsi" w:eastAsia="Times New Roman" w:hAnsiTheme="minorHAnsi" w:cstheme="minorHAnsi"/>
          <w:iCs/>
        </w:rPr>
        <w:t>”</w:t>
      </w:r>
      <w:r w:rsidRPr="00F855A2">
        <w:rPr>
          <w:rFonts w:asciiTheme="minorHAnsi" w:eastAsia="Times New Roman" w:hAnsiTheme="minorHAnsi" w:cstheme="minorHAnsi"/>
          <w:iCs/>
        </w:rPr>
        <w:t xml:space="preserve"> e </w:t>
      </w:r>
      <w:r w:rsidRPr="00060F7D">
        <w:rPr>
          <w:rFonts w:asciiTheme="minorHAnsi" w:eastAsia="Times New Roman" w:hAnsiTheme="minorHAnsi" w:cstheme="minorHAnsi"/>
          <w:b/>
          <w:iCs/>
        </w:rPr>
        <w:t>inserirvi il codice fiscale dell’Istituto Oncologico Veneto: 04074560287.</w:t>
      </w:r>
      <w:r w:rsidRPr="00F855A2">
        <w:rPr>
          <w:rFonts w:asciiTheme="minorHAnsi" w:eastAsia="Times New Roman" w:hAnsiTheme="minorHAnsi" w:cstheme="minorHAnsi"/>
          <w:iCs/>
        </w:rPr>
        <w:t xml:space="preserve"> Per maggiori informazioni invito a visitare il sito internet dedicato: www.5permilleiov.it.</w:t>
      </w:r>
      <w:r w:rsidR="00D86E92" w:rsidRPr="00D86E92">
        <w:t xml:space="preserve"> </w:t>
      </w:r>
      <w:r w:rsidR="008D3E2D" w:rsidRPr="008D3E2D">
        <w:rPr>
          <w:rFonts w:asciiTheme="minorHAnsi" w:eastAsia="Times New Roman" w:hAnsiTheme="minorHAnsi" w:cstheme="minorHAnsi"/>
          <w:iCs/>
        </w:rPr>
        <w:t>A differenza delle donazioni che godono di agevolazioni fiscali, ma comportano un esborso da parte del sostenitore, il 5 per mille non costa nulla perch</w:t>
      </w:r>
      <w:r w:rsidR="008D3E2D">
        <w:rPr>
          <w:rFonts w:asciiTheme="minorHAnsi" w:eastAsia="Times New Roman" w:hAnsiTheme="minorHAnsi" w:cstheme="minorHAnsi"/>
          <w:iCs/>
        </w:rPr>
        <w:t xml:space="preserve">é </w:t>
      </w:r>
      <w:r w:rsidR="008D3E2D" w:rsidRPr="008D3E2D">
        <w:rPr>
          <w:rFonts w:asciiTheme="minorHAnsi" w:eastAsia="Times New Roman" w:hAnsiTheme="minorHAnsi" w:cstheme="minorHAnsi"/>
          <w:iCs/>
        </w:rPr>
        <w:t xml:space="preserve">rappresenta una quota </w:t>
      </w:r>
      <w:r w:rsidR="008D3E2D" w:rsidRPr="008D3E2D">
        <w:rPr>
          <w:rFonts w:asciiTheme="minorHAnsi" w:eastAsia="Times New Roman" w:hAnsiTheme="minorHAnsi" w:cstheme="minorHAnsi"/>
          <w:iCs/>
        </w:rPr>
        <w:lastRenderedPageBreak/>
        <w:t>sull'imposta Irpef, imposta che il contribuente è comunque tenuto a pagare, è bene ricordare, infatti che a prescindere dal fatto che si scelga o meno di destinare il 5 per mille, si pagherà sempre lo stesso importo di Irpef.</w:t>
      </w:r>
    </w:p>
    <w:p w14:paraId="2F8F2C46" w14:textId="77777777" w:rsidR="008704BA" w:rsidRDefault="008704BA" w:rsidP="00541B05">
      <w:pPr>
        <w:tabs>
          <w:tab w:val="left" w:pos="5245"/>
        </w:tabs>
        <w:spacing w:after="0"/>
        <w:jc w:val="right"/>
        <w:rPr>
          <w:rFonts w:asciiTheme="minorHAnsi" w:eastAsia="Times New Roman" w:hAnsiTheme="minorHAnsi" w:cstheme="minorHAnsi"/>
          <w:b/>
          <w:bCs/>
          <w:iCs/>
          <w:color w:val="404040" w:themeColor="text1" w:themeTint="BF"/>
          <w:sz w:val="24"/>
          <w:szCs w:val="24"/>
        </w:rPr>
      </w:pPr>
    </w:p>
    <w:p w14:paraId="22A24CE7" w14:textId="77777777" w:rsidR="008704BA" w:rsidRDefault="008704BA" w:rsidP="00541B05">
      <w:pPr>
        <w:tabs>
          <w:tab w:val="left" w:pos="5245"/>
        </w:tabs>
        <w:spacing w:after="0"/>
        <w:jc w:val="right"/>
        <w:rPr>
          <w:rFonts w:asciiTheme="minorHAnsi" w:eastAsia="Times New Roman" w:hAnsiTheme="minorHAnsi" w:cstheme="minorHAnsi"/>
          <w:b/>
          <w:bCs/>
          <w:iCs/>
          <w:color w:val="404040" w:themeColor="text1" w:themeTint="BF"/>
          <w:sz w:val="24"/>
          <w:szCs w:val="24"/>
        </w:rPr>
      </w:pPr>
    </w:p>
    <w:p w14:paraId="476CFABB" w14:textId="77777777" w:rsidR="008704BA" w:rsidRDefault="008704BA" w:rsidP="00541B05">
      <w:pPr>
        <w:tabs>
          <w:tab w:val="left" w:pos="5245"/>
        </w:tabs>
        <w:spacing w:after="0"/>
        <w:jc w:val="right"/>
        <w:rPr>
          <w:rFonts w:asciiTheme="minorHAnsi" w:eastAsia="Times New Roman" w:hAnsiTheme="minorHAnsi" w:cstheme="minorHAnsi"/>
          <w:b/>
          <w:bCs/>
          <w:iCs/>
          <w:color w:val="404040" w:themeColor="text1" w:themeTint="BF"/>
          <w:sz w:val="24"/>
          <w:szCs w:val="24"/>
        </w:rPr>
      </w:pPr>
    </w:p>
    <w:p w14:paraId="3ADBB658" w14:textId="77777777" w:rsidR="008704BA" w:rsidRDefault="008704BA" w:rsidP="00541B05">
      <w:pPr>
        <w:tabs>
          <w:tab w:val="left" w:pos="5245"/>
        </w:tabs>
        <w:spacing w:after="0"/>
        <w:jc w:val="right"/>
        <w:rPr>
          <w:rFonts w:asciiTheme="minorHAnsi" w:eastAsia="Times New Roman" w:hAnsiTheme="minorHAnsi" w:cstheme="minorHAnsi"/>
          <w:b/>
          <w:bCs/>
          <w:iCs/>
          <w:color w:val="404040" w:themeColor="text1" w:themeTint="BF"/>
          <w:sz w:val="24"/>
          <w:szCs w:val="24"/>
        </w:rPr>
      </w:pPr>
    </w:p>
    <w:p w14:paraId="321C3708" w14:textId="7FD681AC" w:rsidR="00451DC1" w:rsidRPr="00451DC1" w:rsidRDefault="00451DC1" w:rsidP="00541B05">
      <w:pPr>
        <w:tabs>
          <w:tab w:val="left" w:pos="5245"/>
        </w:tabs>
        <w:spacing w:after="0"/>
        <w:jc w:val="right"/>
        <w:rPr>
          <w:rFonts w:asciiTheme="minorHAnsi" w:eastAsia="Times New Roman" w:hAnsiTheme="minorHAnsi" w:cstheme="minorHAnsi"/>
          <w:b/>
          <w:bCs/>
          <w:iCs/>
          <w:color w:val="404040" w:themeColor="text1" w:themeTint="BF"/>
          <w:sz w:val="24"/>
          <w:szCs w:val="24"/>
        </w:rPr>
      </w:pPr>
      <w:r w:rsidRPr="00451DC1">
        <w:rPr>
          <w:rFonts w:asciiTheme="minorHAnsi" w:eastAsia="Times New Roman" w:hAnsiTheme="minorHAnsi" w:cstheme="minorHAnsi"/>
          <w:b/>
          <w:bCs/>
          <w:iCs/>
          <w:color w:val="404040" w:themeColor="text1" w:themeTint="BF"/>
          <w:sz w:val="24"/>
          <w:szCs w:val="24"/>
        </w:rPr>
        <w:t>Ufficio stampa IOV</w:t>
      </w:r>
    </w:p>
    <w:p w14:paraId="6FCEDE13" w14:textId="668C5EC2" w:rsidR="00541B05" w:rsidRPr="00541B05" w:rsidRDefault="00541B05" w:rsidP="00541B05">
      <w:pPr>
        <w:tabs>
          <w:tab w:val="left" w:pos="5245"/>
        </w:tabs>
        <w:spacing w:after="0"/>
        <w:jc w:val="right"/>
        <w:rPr>
          <w:rFonts w:asciiTheme="minorHAnsi" w:eastAsia="Times New Roman" w:hAnsiTheme="minorHAnsi" w:cstheme="minorHAnsi"/>
          <w:iCs/>
          <w:color w:val="404040" w:themeColor="text1" w:themeTint="BF"/>
          <w:sz w:val="24"/>
          <w:szCs w:val="24"/>
        </w:rPr>
      </w:pPr>
      <w:r w:rsidRPr="00541B05">
        <w:rPr>
          <w:rFonts w:asciiTheme="minorHAnsi" w:eastAsia="Times New Roman" w:hAnsiTheme="minorHAnsi" w:cstheme="minorHAnsi"/>
          <w:iCs/>
          <w:color w:val="404040" w:themeColor="text1" w:themeTint="BF"/>
          <w:sz w:val="24"/>
          <w:szCs w:val="24"/>
        </w:rPr>
        <w:t>Elisa Fais 3403006180</w:t>
      </w:r>
    </w:p>
    <w:sectPr w:rsidR="00541B05" w:rsidRPr="00541B05">
      <w:headerReference w:type="default" r:id="rId9"/>
      <w:footerReference w:type="default" r:id="rId10"/>
      <w:pgSz w:w="11906" w:h="16838"/>
      <w:pgMar w:top="3090" w:right="851" w:bottom="1134" w:left="851" w:header="709" w:footer="854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91FA8" w14:textId="77777777" w:rsidR="00AC3875" w:rsidRDefault="00AC3875">
      <w:pPr>
        <w:spacing w:after="0" w:line="240" w:lineRule="auto"/>
      </w:pPr>
      <w:r>
        <w:separator/>
      </w:r>
    </w:p>
  </w:endnote>
  <w:endnote w:type="continuationSeparator" w:id="0">
    <w:p w14:paraId="609E1FF2" w14:textId="77777777" w:rsidR="00AC3875" w:rsidRDefault="00AC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Arial Unicode MS"/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7387187"/>
      <w:docPartObj>
        <w:docPartGallery w:val="Page Numbers (Bottom of Page)"/>
        <w:docPartUnique/>
      </w:docPartObj>
    </w:sdtPr>
    <w:sdtEndPr/>
    <w:sdtContent>
      <w:p w14:paraId="44887AEC" w14:textId="4404F09A" w:rsidR="007F3C45" w:rsidRDefault="007F3C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A26">
          <w:rPr>
            <w:noProof/>
          </w:rPr>
          <w:t>2</w:t>
        </w:r>
        <w:r>
          <w:fldChar w:fldCharType="end"/>
        </w:r>
      </w:p>
    </w:sdtContent>
  </w:sdt>
  <w:p w14:paraId="4534082E" w14:textId="4E91A58A" w:rsidR="005B432F" w:rsidRDefault="005B432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C252A" w14:textId="77777777" w:rsidR="00AC3875" w:rsidRDefault="00AC3875">
      <w:pPr>
        <w:spacing w:after="0" w:line="240" w:lineRule="auto"/>
      </w:pPr>
      <w:r>
        <w:separator/>
      </w:r>
    </w:p>
  </w:footnote>
  <w:footnote w:type="continuationSeparator" w:id="0">
    <w:p w14:paraId="6511190B" w14:textId="77777777" w:rsidR="00AC3875" w:rsidRDefault="00AC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8FC8A" w14:textId="77777777" w:rsidR="005B432F" w:rsidRDefault="002B32A3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BCA1CC1" wp14:editId="13BE001E">
              <wp:simplePos x="0" y="0"/>
              <wp:positionH relativeFrom="column">
                <wp:posOffset>1765300</wp:posOffset>
              </wp:positionH>
              <wp:positionV relativeFrom="paragraph">
                <wp:posOffset>635</wp:posOffset>
              </wp:positionV>
              <wp:extent cx="2947035" cy="1094105"/>
              <wp:effectExtent l="0" t="0" r="0" b="0"/>
              <wp:wrapNone/>
              <wp:docPr id="1" name="Rettangolo 3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6240" cy="1093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C03ABA1" w14:textId="77777777" w:rsidR="005B432F" w:rsidRDefault="002B32A3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 w14:paraId="53DBFC8E" w14:textId="77777777" w:rsidR="005B432F" w:rsidRDefault="002B32A3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 w14:paraId="3974AED9" w14:textId="77777777" w:rsidR="005B432F" w:rsidRDefault="002B32A3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Istituto di Ricovero e Cura a Carattere Scientifico</w:t>
                          </w:r>
                        </w:p>
                        <w:p w14:paraId="4C649DD0" w14:textId="77777777" w:rsidR="005B432F" w:rsidRDefault="005B432F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</w:p>
                        <w:p w14:paraId="4B070C61" w14:textId="77777777" w:rsidR="005B432F" w:rsidRDefault="005B432F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7BCA1CC1" id="Rettangolo 332" o:spid="_x0000_s1026" style="position:absolute;margin-left:139pt;margin-top:.05pt;width:232.05pt;height:86.1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" stroked="f">
              <v:textbox>
                <w:txbxContent>
                  <w:p w14:paraId="1C03ABA1" w14:textId="77777777" w:rsidR="005B432F" w:rsidRDefault="002B32A3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 w14:paraId="53DBFC8E" w14:textId="77777777" w:rsidR="005B432F" w:rsidRDefault="002B32A3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 w14:paraId="3974AED9" w14:textId="77777777" w:rsidR="005B432F" w:rsidRDefault="002B32A3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20"/>
                      </w:rPr>
                      <w:t>Istituto di Ricovero e Cura a Carattere Scientifico</w:t>
                    </w:r>
                  </w:p>
                  <w:p w14:paraId="4C649DD0" w14:textId="77777777" w:rsidR="005B432F" w:rsidRDefault="005B432F">
                    <w:pPr>
                      <w:pStyle w:val="Contenutocornice"/>
                      <w:spacing w:after="0" w:line="240" w:lineRule="auto"/>
                      <w:jc w:val="center"/>
                    </w:pPr>
                  </w:p>
                  <w:p w14:paraId="4B070C61" w14:textId="77777777" w:rsidR="005B432F" w:rsidRDefault="005B432F">
                    <w:pPr>
                      <w:pStyle w:val="Contenutocornice"/>
                      <w:spacing w:after="0" w:line="240" w:lineRule="auto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7B1736DE" wp14:editId="44A0D6CA">
              <wp:simplePos x="0" y="0"/>
              <wp:positionH relativeFrom="column">
                <wp:posOffset>-118745</wp:posOffset>
              </wp:positionH>
              <wp:positionV relativeFrom="paragraph">
                <wp:posOffset>-51435</wp:posOffset>
              </wp:positionV>
              <wp:extent cx="1289050" cy="1609725"/>
              <wp:effectExtent l="0" t="0" r="0" b="0"/>
              <wp:wrapNone/>
              <wp:docPr id="3" name="Casella di testo 3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8440" cy="160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46CBBB3" w14:textId="77777777" w:rsidR="005B432F" w:rsidRDefault="002B32A3">
                          <w:pPr>
                            <w:pStyle w:val="Contenutocornice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EDA98B" wp14:editId="6E8E0818">
                                <wp:extent cx="835025" cy="887095"/>
                                <wp:effectExtent l="0" t="0" r="0" b="0"/>
                                <wp:docPr id="5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025" cy="887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A698624" w14:textId="77777777" w:rsidR="005B432F" w:rsidRDefault="005B432F">
                          <w:pPr>
                            <w:pStyle w:val="Contenutocornice"/>
                            <w:jc w:val="center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7B1736DE" id="Casella di testo 330" o:spid="_x0000_s1027" style="position:absolute;margin-left:-9.35pt;margin-top:-4.05pt;width:101.5pt;height:126.7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" stroked="f" strokeweight=".26mm">
              <v:textbox>
                <w:txbxContent>
                  <w:p w14:paraId="146CBBB3" w14:textId="77777777" w:rsidR="005B432F" w:rsidRDefault="002B32A3">
                    <w:pPr>
                      <w:pStyle w:val="Contenutocornice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EEDA98B" wp14:editId="6E8E0818">
                          <wp:extent cx="835025" cy="887095"/>
                          <wp:effectExtent l="0" t="0" r="0" b="0"/>
                          <wp:docPr id="5" name="Pic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5025" cy="8870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A698624" w14:textId="77777777" w:rsidR="005B432F" w:rsidRDefault="005B432F">
                    <w:pPr>
                      <w:pStyle w:val="Contenutocornice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695CCBD6" wp14:editId="2804C362">
              <wp:simplePos x="0" y="0"/>
              <wp:positionH relativeFrom="column">
                <wp:posOffset>5218430</wp:posOffset>
              </wp:positionH>
              <wp:positionV relativeFrom="paragraph">
                <wp:posOffset>-40005</wp:posOffset>
              </wp:positionV>
              <wp:extent cx="1312545" cy="1064260"/>
              <wp:effectExtent l="0" t="0" r="0" b="0"/>
              <wp:wrapNone/>
              <wp:docPr id="7" name="Casella di testo 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1840" cy="106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B0DFE3" w14:textId="77777777" w:rsidR="005B432F" w:rsidRDefault="002B32A3">
                          <w:pPr>
                            <w:pStyle w:val="Contenutocornice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9525" wp14:anchorId="59D96F50" wp14:editId="05902DCD">
                                <wp:extent cx="1133475" cy="882015"/>
                                <wp:effectExtent l="0" t="0" r="0" b="0"/>
                                <wp:docPr id="9" name="Immagine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magine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3475" cy="8820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695CCBD6" id="Casella di testo 331" o:spid="_x0000_s1028" style="position:absolute;margin-left:410.9pt;margin-top:-3.15pt;width:103.35pt;height:83.8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" stroked="f" strokeweight=".26mm">
              <v:textbox style="mso-fit-shape-to-text:t">
                <w:txbxContent>
                  <w:p w14:paraId="4FB0DFE3" w14:textId="77777777" w:rsidR="005B432F" w:rsidRDefault="002B32A3">
                    <w:pPr>
                      <w:pStyle w:val="Contenutocornice"/>
                    </w:pPr>
                    <w:r>
                      <w:rPr>
                        <w:noProof/>
                      </w:rPr>
                      <w:drawing>
                        <wp:inline distT="0" distB="0" distL="0" distR="9525" wp14:anchorId="59D96F50" wp14:editId="05902DCD">
                          <wp:extent cx="1133475" cy="882015"/>
                          <wp:effectExtent l="0" t="0" r="0" b="0"/>
                          <wp:docPr id="9" name="Immagine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magine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3475" cy="8820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86D1DB7" w14:textId="77777777" w:rsidR="005B432F" w:rsidRDefault="005B432F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F54BD"/>
    <w:multiLevelType w:val="hybridMultilevel"/>
    <w:tmpl w:val="4E14A988"/>
    <w:lvl w:ilvl="0" w:tplc="71345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DC5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4B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125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AD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E7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5E5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6F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40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2F"/>
    <w:rsid w:val="000537EB"/>
    <w:rsid w:val="00060F7D"/>
    <w:rsid w:val="00072FB1"/>
    <w:rsid w:val="00092D91"/>
    <w:rsid w:val="001D5DBE"/>
    <w:rsid w:val="00203C9F"/>
    <w:rsid w:val="00206AE4"/>
    <w:rsid w:val="00210CA4"/>
    <w:rsid w:val="002B32A3"/>
    <w:rsid w:val="00304C97"/>
    <w:rsid w:val="00360DCF"/>
    <w:rsid w:val="003E55F8"/>
    <w:rsid w:val="003E6387"/>
    <w:rsid w:val="004131BE"/>
    <w:rsid w:val="00417552"/>
    <w:rsid w:val="00451DC1"/>
    <w:rsid w:val="004739D8"/>
    <w:rsid w:val="004F0A24"/>
    <w:rsid w:val="00541B05"/>
    <w:rsid w:val="00554F29"/>
    <w:rsid w:val="00563F4D"/>
    <w:rsid w:val="00575C35"/>
    <w:rsid w:val="005A6D19"/>
    <w:rsid w:val="005B432F"/>
    <w:rsid w:val="005E6AE7"/>
    <w:rsid w:val="00657B5E"/>
    <w:rsid w:val="006C3A8C"/>
    <w:rsid w:val="006D415F"/>
    <w:rsid w:val="006F62EC"/>
    <w:rsid w:val="006F7A26"/>
    <w:rsid w:val="007F3C45"/>
    <w:rsid w:val="008704BA"/>
    <w:rsid w:val="00881638"/>
    <w:rsid w:val="008D3E2D"/>
    <w:rsid w:val="00924503"/>
    <w:rsid w:val="009948BB"/>
    <w:rsid w:val="009B76F0"/>
    <w:rsid w:val="00A11A72"/>
    <w:rsid w:val="00A27A33"/>
    <w:rsid w:val="00A34459"/>
    <w:rsid w:val="00AC3875"/>
    <w:rsid w:val="00B42EC0"/>
    <w:rsid w:val="00BA0540"/>
    <w:rsid w:val="00BD28F5"/>
    <w:rsid w:val="00C34FAC"/>
    <w:rsid w:val="00C87CEB"/>
    <w:rsid w:val="00D16FD0"/>
    <w:rsid w:val="00D41E3C"/>
    <w:rsid w:val="00D45609"/>
    <w:rsid w:val="00D47D7B"/>
    <w:rsid w:val="00D86E92"/>
    <w:rsid w:val="00E13585"/>
    <w:rsid w:val="00E5581A"/>
    <w:rsid w:val="00E64C25"/>
    <w:rsid w:val="00F00B50"/>
    <w:rsid w:val="00F8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808F"/>
  <w15:docId w15:val="{8364E6C3-2E6D-4892-B071-453D653A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D4B"/>
    <w:pPr>
      <w:spacing w:after="200" w:line="276" w:lineRule="auto"/>
    </w:pPr>
  </w:style>
  <w:style w:type="paragraph" w:styleId="Titolo1">
    <w:name w:val="heading 1"/>
    <w:basedOn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C183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8163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8163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B7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0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0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90.wmf"/><Relationship Id="rId1" Type="http://schemas.openxmlformats.org/officeDocument/2006/relationships/image" Target="media/image1.wmf"/><Relationship Id="rId4" Type="http://schemas.openxmlformats.org/officeDocument/2006/relationships/image" Target="media/image100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MvWRa3IIOzJPgmYazGPWm1uAhAA==">AMUW2mUUovvDbsvSwpjLKjwqHorLzVnPFoQLLmeQ6yiqFSQiXsaQTqOikmXJJ33QUypg3/5wzvFwHyX2vchvUOO7pi2CXC3Sy8c3yWzBQGCkdh28yTf9o/x63N4XIT8hkmTyAA3yEZ8U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99DFF3-C0E6-42F2-816D-C722A95B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Cioffredi</dc:creator>
  <dc:description/>
  <cp:lastModifiedBy>Paolo</cp:lastModifiedBy>
  <cp:revision>6</cp:revision>
  <cp:lastPrinted>2020-06-26T12:36:00Z</cp:lastPrinted>
  <dcterms:created xsi:type="dcterms:W3CDTF">2020-06-16T17:57:00Z</dcterms:created>
  <dcterms:modified xsi:type="dcterms:W3CDTF">2020-06-26T12:38:00Z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Istituto Oncologico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