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A98CF" w14:textId="177B43D6" w:rsidR="00E36B7C" w:rsidRPr="00DF51F3" w:rsidRDefault="00454E6E" w:rsidP="00936F4C">
      <w:pPr>
        <w:tabs>
          <w:tab w:val="left" w:pos="5245"/>
        </w:tabs>
        <w:jc w:val="center"/>
        <w:rPr>
          <w:rFonts w:asciiTheme="minorHAnsi" w:eastAsia="Times New Roman" w:hAnsiTheme="minorHAnsi" w:cstheme="minorHAnsi"/>
          <w:b/>
          <w:bCs/>
          <w:sz w:val="32"/>
          <w:szCs w:val="32"/>
        </w:rPr>
      </w:pPr>
      <w:r w:rsidRPr="00DF51F3">
        <w:rPr>
          <w:rFonts w:asciiTheme="minorHAnsi" w:eastAsia="Times New Roman" w:hAnsiTheme="minorHAnsi" w:cstheme="minorHAnsi"/>
          <w:b/>
          <w:bCs/>
          <w:sz w:val="32"/>
          <w:szCs w:val="32"/>
        </w:rPr>
        <w:t>UNO STUDIO SU IMMUNOTERAPIA E MICROBIOTA</w:t>
      </w:r>
    </w:p>
    <w:p w14:paraId="4EA3B5E0" w14:textId="686CD70B" w:rsidR="00454E6E" w:rsidRPr="00DF51F3" w:rsidRDefault="00454E6E" w:rsidP="00936F4C">
      <w:pPr>
        <w:tabs>
          <w:tab w:val="left" w:pos="5245"/>
        </w:tabs>
        <w:jc w:val="center"/>
        <w:rPr>
          <w:rFonts w:asciiTheme="minorHAnsi" w:eastAsia="Times New Roman" w:hAnsiTheme="minorHAnsi" w:cstheme="minorHAnsi"/>
          <w:b/>
          <w:bCs/>
          <w:sz w:val="32"/>
          <w:szCs w:val="32"/>
        </w:rPr>
      </w:pPr>
      <w:r w:rsidRPr="00DF51F3">
        <w:rPr>
          <w:rFonts w:asciiTheme="minorHAnsi" w:eastAsia="Times New Roman" w:hAnsiTheme="minorHAnsi" w:cstheme="minorHAnsi"/>
          <w:b/>
          <w:bCs/>
          <w:sz w:val="32"/>
          <w:szCs w:val="32"/>
        </w:rPr>
        <w:t>E UN TEST GENOMICO PROGNOSTICO</w:t>
      </w:r>
    </w:p>
    <w:p w14:paraId="3282B68F" w14:textId="537817F0" w:rsidR="00454E6E" w:rsidRPr="00DF51F3" w:rsidRDefault="00454E6E" w:rsidP="00936F4C">
      <w:pPr>
        <w:tabs>
          <w:tab w:val="left" w:pos="5245"/>
        </w:tabs>
        <w:jc w:val="center"/>
        <w:rPr>
          <w:rFonts w:asciiTheme="minorHAnsi" w:eastAsia="Times New Roman" w:hAnsiTheme="minorHAnsi" w:cstheme="minorHAnsi"/>
          <w:b/>
          <w:bCs/>
          <w:sz w:val="32"/>
          <w:szCs w:val="32"/>
        </w:rPr>
      </w:pPr>
      <w:r w:rsidRPr="00DF51F3">
        <w:rPr>
          <w:rFonts w:asciiTheme="minorHAnsi" w:eastAsia="Times New Roman" w:hAnsiTheme="minorHAnsi" w:cstheme="minorHAnsi"/>
          <w:b/>
          <w:bCs/>
          <w:sz w:val="32"/>
          <w:szCs w:val="32"/>
        </w:rPr>
        <w:t>Le nuove armi contro il tumore al seno dello IOV</w:t>
      </w:r>
    </w:p>
    <w:p w14:paraId="4AAEFF1D" w14:textId="77777777" w:rsidR="00C65517" w:rsidRPr="00DF51F3" w:rsidRDefault="00C65517" w:rsidP="00D31361">
      <w:pPr>
        <w:tabs>
          <w:tab w:val="left" w:pos="5245"/>
        </w:tabs>
        <w:jc w:val="both"/>
        <w:rPr>
          <w:rFonts w:asciiTheme="minorHAnsi" w:eastAsia="Times New Roman" w:hAnsiTheme="minorHAnsi" w:cstheme="minorHAnsi"/>
          <w:i/>
          <w:iCs/>
          <w:sz w:val="24"/>
          <w:szCs w:val="24"/>
        </w:rPr>
      </w:pPr>
    </w:p>
    <w:p w14:paraId="1A08C6B8" w14:textId="521133D8" w:rsidR="00583F10" w:rsidRPr="00DF51F3" w:rsidRDefault="00D41E3C" w:rsidP="00583F10">
      <w:pPr>
        <w:rPr>
          <w:rFonts w:asciiTheme="minorHAnsi" w:eastAsia="Times New Roman" w:hAnsiTheme="minorHAnsi" w:cstheme="minorHAnsi"/>
        </w:rPr>
      </w:pPr>
      <w:r w:rsidRPr="00DF51F3">
        <w:rPr>
          <w:rFonts w:asciiTheme="minorHAnsi" w:eastAsia="Times New Roman" w:hAnsiTheme="minorHAnsi" w:cstheme="minorHAnsi"/>
          <w:i/>
          <w:iCs/>
        </w:rPr>
        <w:t>Padova</w:t>
      </w:r>
      <w:r w:rsidR="00451DC1" w:rsidRPr="00DF51F3">
        <w:rPr>
          <w:rFonts w:asciiTheme="minorHAnsi" w:eastAsia="Times New Roman" w:hAnsiTheme="minorHAnsi" w:cstheme="minorHAnsi"/>
          <w:i/>
          <w:iCs/>
        </w:rPr>
        <w:t>,</w:t>
      </w:r>
      <w:r w:rsidR="00936F4C" w:rsidRPr="00DF51F3">
        <w:rPr>
          <w:rFonts w:asciiTheme="minorHAnsi" w:eastAsia="Times New Roman" w:hAnsiTheme="minorHAnsi" w:cstheme="minorHAnsi"/>
          <w:i/>
          <w:iCs/>
        </w:rPr>
        <w:t xml:space="preserve"> </w:t>
      </w:r>
      <w:r w:rsidR="00596972">
        <w:rPr>
          <w:rFonts w:asciiTheme="minorHAnsi" w:eastAsia="Times New Roman" w:hAnsiTheme="minorHAnsi" w:cstheme="minorHAnsi"/>
          <w:i/>
          <w:iCs/>
        </w:rPr>
        <w:t>1</w:t>
      </w:r>
      <w:r w:rsidR="009D39E8">
        <w:rPr>
          <w:rFonts w:asciiTheme="minorHAnsi" w:eastAsia="Times New Roman" w:hAnsiTheme="minorHAnsi" w:cstheme="minorHAnsi"/>
          <w:i/>
          <w:iCs/>
        </w:rPr>
        <w:t>9</w:t>
      </w:r>
      <w:r w:rsidR="00B277BB" w:rsidRPr="00DF51F3">
        <w:rPr>
          <w:rFonts w:asciiTheme="minorHAnsi" w:eastAsia="Times New Roman" w:hAnsiTheme="minorHAnsi" w:cstheme="minorHAnsi"/>
          <w:i/>
          <w:iCs/>
        </w:rPr>
        <w:t xml:space="preserve"> </w:t>
      </w:r>
      <w:r w:rsidR="002D22B2" w:rsidRPr="00DF51F3">
        <w:rPr>
          <w:rFonts w:asciiTheme="minorHAnsi" w:eastAsia="Times New Roman" w:hAnsiTheme="minorHAnsi" w:cstheme="minorHAnsi"/>
          <w:i/>
          <w:iCs/>
        </w:rPr>
        <w:t>novembre</w:t>
      </w:r>
      <w:r w:rsidRPr="00DF51F3">
        <w:rPr>
          <w:rFonts w:asciiTheme="minorHAnsi" w:eastAsia="Times New Roman" w:hAnsiTheme="minorHAnsi" w:cstheme="minorHAnsi"/>
          <w:i/>
          <w:iCs/>
        </w:rPr>
        <w:t xml:space="preserve"> 2020.</w:t>
      </w:r>
      <w:r w:rsidRPr="00DF51F3">
        <w:rPr>
          <w:rFonts w:asciiTheme="minorHAnsi" w:eastAsia="Times New Roman" w:hAnsiTheme="minorHAnsi" w:cstheme="minorHAnsi"/>
        </w:rPr>
        <w:t xml:space="preserve"> </w:t>
      </w:r>
      <w:r w:rsidR="002D22B2" w:rsidRPr="00DF51F3">
        <w:rPr>
          <w:rFonts w:asciiTheme="minorHAnsi" w:eastAsia="Times New Roman" w:hAnsiTheme="minorHAnsi" w:cstheme="minorHAnsi"/>
        </w:rPr>
        <w:t xml:space="preserve">La ricerca per la lotta al tumore al seno fa importanti passi in avanti grazie alle ultime scoperte condotte dall’Istituto Oncologico Veneto IRCCS di Padova. </w:t>
      </w:r>
      <w:r w:rsidR="00615727" w:rsidRPr="00DF51F3">
        <w:rPr>
          <w:rFonts w:asciiTheme="minorHAnsi" w:eastAsia="Times New Roman" w:hAnsiTheme="minorHAnsi" w:cstheme="minorHAnsi"/>
        </w:rPr>
        <w:t>Due</w:t>
      </w:r>
      <w:r w:rsidR="002D22B2" w:rsidRPr="00DF51F3">
        <w:rPr>
          <w:rFonts w:asciiTheme="minorHAnsi" w:eastAsia="Times New Roman" w:hAnsiTheme="minorHAnsi" w:cstheme="minorHAnsi"/>
        </w:rPr>
        <w:t xml:space="preserve"> studi che portano la firma del </w:t>
      </w:r>
      <w:r w:rsidR="002D22B2" w:rsidRPr="00596972">
        <w:rPr>
          <w:rFonts w:asciiTheme="minorHAnsi" w:eastAsia="Times New Roman" w:hAnsiTheme="minorHAnsi" w:cstheme="minorHAnsi"/>
          <w:b/>
        </w:rPr>
        <w:t xml:space="preserve">professor Pierfranco Conte, coordinatore </w:t>
      </w:r>
      <w:r w:rsidR="00615727" w:rsidRPr="00596972">
        <w:rPr>
          <w:rFonts w:asciiTheme="minorHAnsi" w:eastAsia="Times New Roman" w:hAnsiTheme="minorHAnsi" w:cstheme="minorHAnsi"/>
          <w:b/>
        </w:rPr>
        <w:t xml:space="preserve">della </w:t>
      </w:r>
      <w:r w:rsidR="002D22B2" w:rsidRPr="00596972">
        <w:rPr>
          <w:rFonts w:asciiTheme="minorHAnsi" w:eastAsia="Times New Roman" w:hAnsiTheme="minorHAnsi" w:cstheme="minorHAnsi"/>
          <w:b/>
        </w:rPr>
        <w:t>ROV la Rete Oncologica Veneta e direttore dell’Oncologia Medica 2 IOV</w:t>
      </w:r>
      <w:r w:rsidR="002D22B2" w:rsidRPr="00DF51F3">
        <w:rPr>
          <w:rFonts w:asciiTheme="minorHAnsi" w:eastAsia="Times New Roman" w:hAnsiTheme="minorHAnsi" w:cstheme="minorHAnsi"/>
        </w:rPr>
        <w:t xml:space="preserve">, </w:t>
      </w:r>
      <w:r w:rsidR="00615727" w:rsidRPr="00DF51F3">
        <w:rPr>
          <w:rFonts w:asciiTheme="minorHAnsi" w:eastAsia="Times New Roman" w:hAnsiTheme="minorHAnsi" w:cstheme="minorHAnsi"/>
        </w:rPr>
        <w:t xml:space="preserve">rivoluzioneranno la cura di alcune delle forme più aggressive del carcinoma mammario. </w:t>
      </w:r>
      <w:r w:rsidR="00583F10" w:rsidRPr="00DF51F3">
        <w:rPr>
          <w:rFonts w:asciiTheme="minorHAnsi" w:eastAsia="Times New Roman" w:hAnsiTheme="minorHAnsi" w:cstheme="minorHAnsi"/>
        </w:rPr>
        <w:t>«</w:t>
      </w:r>
      <w:r w:rsidR="00454E6E" w:rsidRPr="00DF51F3">
        <w:rPr>
          <w:rFonts w:asciiTheme="minorHAnsi" w:eastAsia="Times New Roman" w:hAnsiTheme="minorHAnsi" w:cstheme="minorHAnsi"/>
        </w:rPr>
        <w:t xml:space="preserve">Grazie alla prevenzione ed alle cure personalizzate il tasso di sopravvivenza del tumore al seno è in evidente progressivo aumento </w:t>
      </w:r>
      <w:r w:rsidR="00583F10" w:rsidRPr="00DF51F3">
        <w:rPr>
          <w:rFonts w:asciiTheme="minorHAnsi" w:eastAsia="Times New Roman" w:hAnsiTheme="minorHAnsi" w:cstheme="minorHAnsi"/>
        </w:rPr>
        <w:t xml:space="preserve">- dichiara </w:t>
      </w:r>
      <w:r w:rsidR="00583F10" w:rsidRPr="00DF51F3">
        <w:rPr>
          <w:rFonts w:asciiTheme="minorHAnsi" w:eastAsia="Times New Roman" w:hAnsiTheme="minorHAnsi" w:cstheme="minorHAnsi"/>
          <w:b/>
        </w:rPr>
        <w:t>il direttore generale IOV IRCCS, Giorgio Roberti</w:t>
      </w:r>
      <w:r w:rsidR="00583F10" w:rsidRPr="00DF51F3">
        <w:rPr>
          <w:rFonts w:asciiTheme="minorHAnsi" w:eastAsia="Times New Roman" w:hAnsiTheme="minorHAnsi" w:cstheme="minorHAnsi"/>
        </w:rPr>
        <w:t xml:space="preserve"> -.</w:t>
      </w:r>
      <w:r w:rsidR="00454E6E" w:rsidRPr="00DF51F3">
        <w:t xml:space="preserve"> Anche nelle situazioni più difficili</w:t>
      </w:r>
      <w:r w:rsidR="00514D7C" w:rsidRPr="00DF51F3">
        <w:t>,</w:t>
      </w:r>
      <w:r w:rsidR="00454E6E" w:rsidRPr="00DF51F3">
        <w:t xml:space="preserve"> a</w:t>
      </w:r>
      <w:r w:rsidR="00454E6E" w:rsidRPr="00DF51F3">
        <w:rPr>
          <w:rFonts w:asciiTheme="minorHAnsi" w:eastAsia="Times New Roman" w:hAnsiTheme="minorHAnsi" w:cstheme="minorHAnsi"/>
        </w:rPr>
        <w:t>ffidarsi a un centro di eccellenza come lo IOV IRCCS è la base necessaria per il controllo a lungo termine della malattia in uno stato di benessere</w:t>
      </w:r>
      <w:r w:rsidR="00514D7C" w:rsidRPr="00DF51F3">
        <w:rPr>
          <w:rFonts w:asciiTheme="minorHAnsi" w:eastAsia="Times New Roman" w:hAnsiTheme="minorHAnsi" w:cstheme="minorHAnsi"/>
        </w:rPr>
        <w:t>. La predizione della prognosi e la conseguente scelta delle terapie per il tumore del seno oggi diventa più efficace, grazie ai risultati ottenuti dalla ricerca traslazionale</w:t>
      </w:r>
      <w:r w:rsidR="00583F10" w:rsidRPr="00DF51F3">
        <w:rPr>
          <w:rFonts w:asciiTheme="minorHAnsi" w:eastAsia="Times New Roman" w:hAnsiTheme="minorHAnsi" w:cstheme="minorHAnsi"/>
        </w:rPr>
        <w:t>».</w:t>
      </w:r>
      <w:r w:rsidR="00596972" w:rsidRPr="00596972">
        <w:t xml:space="preserve"> </w:t>
      </w:r>
      <w:r w:rsidR="00596972" w:rsidRPr="00596972">
        <w:rPr>
          <w:rFonts w:asciiTheme="minorHAnsi" w:eastAsia="Times New Roman" w:hAnsiTheme="minorHAnsi" w:cstheme="minorHAnsi"/>
        </w:rPr>
        <w:t xml:space="preserve">«Dallo IOV e dal Professor Conte arriva un nuovo successo nella lotta al cancro che riempie d’orgoglio l’intera sanità veneta e nazionale – dice il </w:t>
      </w:r>
      <w:r w:rsidR="00596972" w:rsidRPr="00596972">
        <w:rPr>
          <w:rFonts w:asciiTheme="minorHAnsi" w:eastAsia="Times New Roman" w:hAnsiTheme="minorHAnsi" w:cstheme="minorHAnsi"/>
          <w:b/>
        </w:rPr>
        <w:t>Presidente della Regione Luca Zaia</w:t>
      </w:r>
      <w:r w:rsidR="00596972" w:rsidRPr="00596972">
        <w:rPr>
          <w:rFonts w:asciiTheme="minorHAnsi" w:eastAsia="Times New Roman" w:hAnsiTheme="minorHAnsi" w:cstheme="minorHAnsi"/>
        </w:rPr>
        <w:t xml:space="preserve"> complimentandosi con i ricercatori. Anche in tempo di </w:t>
      </w:r>
      <w:proofErr w:type="spellStart"/>
      <w:r w:rsidR="00596972" w:rsidRPr="00596972">
        <w:rPr>
          <w:rFonts w:asciiTheme="minorHAnsi" w:eastAsia="Times New Roman" w:hAnsiTheme="minorHAnsi" w:cstheme="minorHAnsi"/>
        </w:rPr>
        <w:t>Covid</w:t>
      </w:r>
      <w:proofErr w:type="spellEnd"/>
      <w:r w:rsidR="00596972" w:rsidRPr="00596972">
        <w:rPr>
          <w:rFonts w:asciiTheme="minorHAnsi" w:eastAsia="Times New Roman" w:hAnsiTheme="minorHAnsi" w:cstheme="minorHAnsi"/>
        </w:rPr>
        <w:t xml:space="preserve"> la lotta alle altre malattie non si ferma e la ricerca fa altri passi avanti. Questa ha un significato particolarissimo – evidenzia il Governatore – perché apre nuovi scenari su uno dei fronti più caldi dell’oncologia, quel tumore al seno che è stato e resta la più grande paura delle nostre donne, non solo per la malattia ma anche per i risvolti psicologici e sociali che essa determina. Esprimo il mio grazie ai ricercatori anche a nome di tutte le donne, venete, italiane, straniere».</w:t>
      </w:r>
    </w:p>
    <w:p w14:paraId="38DFB601" w14:textId="3F34F1BB" w:rsidR="00185ECA" w:rsidRPr="00DF51F3" w:rsidRDefault="00615727" w:rsidP="002D22B2">
      <w:pPr>
        <w:rPr>
          <w:rFonts w:asciiTheme="minorHAnsi" w:eastAsia="Times New Roman" w:hAnsiTheme="minorHAnsi" w:cstheme="minorHAnsi"/>
        </w:rPr>
      </w:pPr>
      <w:r w:rsidRPr="00DF51F3">
        <w:rPr>
          <w:rFonts w:asciiTheme="minorHAnsi" w:eastAsia="Times New Roman" w:hAnsiTheme="minorHAnsi" w:cstheme="minorHAnsi"/>
        </w:rPr>
        <w:t xml:space="preserve">Per la prima volta al mondo è stato elaborato un </w:t>
      </w:r>
      <w:r w:rsidRPr="00DF51F3">
        <w:rPr>
          <w:rFonts w:asciiTheme="minorHAnsi" w:eastAsia="Times New Roman" w:hAnsiTheme="minorHAnsi" w:cstheme="minorHAnsi"/>
          <w:b/>
        </w:rPr>
        <w:t>t</w:t>
      </w:r>
      <w:r w:rsidR="002D22B2" w:rsidRPr="00DF51F3">
        <w:rPr>
          <w:rFonts w:asciiTheme="minorHAnsi" w:eastAsia="Times New Roman" w:hAnsiTheme="minorHAnsi" w:cstheme="minorHAnsi"/>
          <w:b/>
        </w:rPr>
        <w:t>est genomico prognostico</w:t>
      </w:r>
      <w:r w:rsidRPr="00DF51F3">
        <w:rPr>
          <w:rFonts w:asciiTheme="minorHAnsi" w:eastAsia="Times New Roman" w:hAnsiTheme="minorHAnsi" w:cstheme="minorHAnsi"/>
          <w:b/>
        </w:rPr>
        <w:t>, chiamato HER2DX</w:t>
      </w:r>
      <w:r w:rsidRPr="00DF51F3">
        <w:rPr>
          <w:rFonts w:asciiTheme="minorHAnsi" w:eastAsia="Times New Roman" w:hAnsiTheme="minorHAnsi" w:cstheme="minorHAnsi"/>
        </w:rPr>
        <w:t>,</w:t>
      </w:r>
      <w:r w:rsidRPr="00DF51F3">
        <w:t xml:space="preserve"> </w:t>
      </w:r>
      <w:r w:rsidRPr="00DF51F3">
        <w:rPr>
          <w:rFonts w:asciiTheme="minorHAnsi" w:eastAsia="Times New Roman" w:hAnsiTheme="minorHAnsi" w:cstheme="minorHAnsi"/>
        </w:rPr>
        <w:t xml:space="preserve">in grado di individuare le caratteristiche genetiche che predicono un alto rischio di ripresa della malattia nelle pazienti </w:t>
      </w:r>
      <w:r w:rsidR="00185ECA" w:rsidRPr="00DF51F3">
        <w:rPr>
          <w:rFonts w:asciiTheme="minorHAnsi" w:eastAsia="Times New Roman" w:hAnsiTheme="minorHAnsi" w:cstheme="minorHAnsi"/>
        </w:rPr>
        <w:t>operate per</w:t>
      </w:r>
      <w:r w:rsidRPr="00DF51F3">
        <w:rPr>
          <w:rFonts w:asciiTheme="minorHAnsi" w:eastAsia="Times New Roman" w:hAnsiTheme="minorHAnsi" w:cstheme="minorHAnsi"/>
        </w:rPr>
        <w:t xml:space="preserve"> tumore al seno HER2</w:t>
      </w:r>
      <w:r w:rsidR="00583F10" w:rsidRPr="00DF51F3">
        <w:rPr>
          <w:rFonts w:asciiTheme="minorHAnsi" w:eastAsia="Times New Roman" w:hAnsiTheme="minorHAnsi" w:cstheme="minorHAnsi"/>
        </w:rPr>
        <w:t xml:space="preserve"> </w:t>
      </w:r>
      <w:r w:rsidRPr="00DF51F3">
        <w:rPr>
          <w:rFonts w:asciiTheme="minorHAnsi" w:eastAsia="Times New Roman" w:hAnsiTheme="minorHAnsi" w:cstheme="minorHAnsi"/>
        </w:rPr>
        <w:t xml:space="preserve">positivo. I risultati del progetto sono stati recentemente pubblicati nell’importante rivista scientifica di settore “Lancet </w:t>
      </w:r>
      <w:proofErr w:type="spellStart"/>
      <w:r w:rsidRPr="00DF51F3">
        <w:rPr>
          <w:rFonts w:asciiTheme="minorHAnsi" w:eastAsia="Times New Roman" w:hAnsiTheme="minorHAnsi" w:cstheme="minorHAnsi"/>
        </w:rPr>
        <w:t>Oncology</w:t>
      </w:r>
      <w:proofErr w:type="spellEnd"/>
      <w:r w:rsidRPr="00DF51F3">
        <w:rPr>
          <w:rFonts w:asciiTheme="minorHAnsi" w:eastAsia="Times New Roman" w:hAnsiTheme="minorHAnsi" w:cstheme="minorHAnsi"/>
        </w:rPr>
        <w:t xml:space="preserve">”. Si tratta di uno </w:t>
      </w:r>
      <w:r w:rsidR="00617DB4" w:rsidRPr="00DF51F3">
        <w:rPr>
          <w:rFonts w:asciiTheme="minorHAnsi" w:eastAsia="Times New Roman" w:hAnsiTheme="minorHAnsi" w:cstheme="minorHAnsi"/>
        </w:rPr>
        <w:t xml:space="preserve">studio </w:t>
      </w:r>
      <w:r w:rsidRPr="00DF51F3">
        <w:rPr>
          <w:rFonts w:asciiTheme="minorHAnsi" w:eastAsia="Times New Roman" w:hAnsiTheme="minorHAnsi" w:cstheme="minorHAnsi"/>
        </w:rPr>
        <w:t xml:space="preserve">internazionale </w:t>
      </w:r>
      <w:r w:rsidR="00583F10" w:rsidRPr="00DF51F3">
        <w:rPr>
          <w:rFonts w:asciiTheme="minorHAnsi" w:eastAsia="Times New Roman" w:hAnsiTheme="minorHAnsi" w:cstheme="minorHAnsi"/>
        </w:rPr>
        <w:t xml:space="preserve">al quale hanno partecipato lo IOV IRCCS, l’Università degli Studi di Padova e l’Università di Barcellona. «Sono state </w:t>
      </w:r>
      <w:r w:rsidR="00185ECA" w:rsidRPr="00DF51F3">
        <w:rPr>
          <w:rFonts w:asciiTheme="minorHAnsi" w:eastAsia="Times New Roman" w:hAnsiTheme="minorHAnsi" w:cstheme="minorHAnsi"/>
        </w:rPr>
        <w:t>arruolate</w:t>
      </w:r>
      <w:r w:rsidR="00583F10" w:rsidRPr="00DF51F3">
        <w:rPr>
          <w:rFonts w:asciiTheme="minorHAnsi" w:eastAsia="Times New Roman" w:hAnsiTheme="minorHAnsi" w:cstheme="minorHAnsi"/>
        </w:rPr>
        <w:t xml:space="preserve"> 1.200 pazienti con tumore mammario HER2 positivo – spiega il professor Conte -. I sottotipi con </w:t>
      </w:r>
      <w:proofErr w:type="spellStart"/>
      <w:r w:rsidR="00583F10" w:rsidRPr="00DF51F3">
        <w:rPr>
          <w:rFonts w:asciiTheme="minorHAnsi" w:eastAsia="Times New Roman" w:hAnsiTheme="minorHAnsi" w:cstheme="minorHAnsi"/>
        </w:rPr>
        <w:t>iperespressione</w:t>
      </w:r>
      <w:proofErr w:type="spellEnd"/>
      <w:r w:rsidR="00583F10" w:rsidRPr="00DF51F3">
        <w:rPr>
          <w:rFonts w:asciiTheme="minorHAnsi" w:eastAsia="Times New Roman" w:hAnsiTheme="minorHAnsi" w:cstheme="minorHAnsi"/>
        </w:rPr>
        <w:t xml:space="preserve"> della proteina HER2 si accompagnano a una maggiore aggressività del tumore e, pur potendo beneficiare di farmaci a bersaglio molecolare di ultima generazione, </w:t>
      </w:r>
      <w:r w:rsidR="00617DB4" w:rsidRPr="00DF51F3">
        <w:rPr>
          <w:rFonts w:asciiTheme="minorHAnsi" w:eastAsia="Times New Roman" w:hAnsiTheme="minorHAnsi" w:cstheme="minorHAnsi"/>
        </w:rPr>
        <w:t>ancora una parte di queste pazienti hanno una</w:t>
      </w:r>
      <w:r w:rsidR="00583F10" w:rsidRPr="00DF51F3">
        <w:rPr>
          <w:rFonts w:asciiTheme="minorHAnsi" w:eastAsia="Times New Roman" w:hAnsiTheme="minorHAnsi" w:cstheme="minorHAnsi"/>
        </w:rPr>
        <w:t xml:space="preserve"> ripresa della malattia. Grazie a questo test </w:t>
      </w:r>
      <w:r w:rsidR="00131DEE" w:rsidRPr="00DF51F3">
        <w:rPr>
          <w:rFonts w:asciiTheme="minorHAnsi" w:eastAsia="Times New Roman" w:hAnsiTheme="minorHAnsi" w:cstheme="minorHAnsi"/>
        </w:rPr>
        <w:t>è possibile determinare</w:t>
      </w:r>
      <w:r w:rsidR="00583F10" w:rsidRPr="00DF51F3">
        <w:rPr>
          <w:rFonts w:asciiTheme="minorHAnsi" w:eastAsia="Times New Roman" w:hAnsiTheme="minorHAnsi" w:cstheme="minorHAnsi"/>
        </w:rPr>
        <w:t xml:space="preserve"> le caratteristiche genetiche</w:t>
      </w:r>
      <w:r w:rsidR="00131DEE" w:rsidRPr="00DF51F3">
        <w:rPr>
          <w:rFonts w:asciiTheme="minorHAnsi" w:eastAsia="Times New Roman" w:hAnsiTheme="minorHAnsi" w:cstheme="minorHAnsi"/>
        </w:rPr>
        <w:t xml:space="preserve"> che predicono un alto rischio di recidiva</w:t>
      </w:r>
      <w:r w:rsidR="00185ECA" w:rsidRPr="00DF51F3">
        <w:rPr>
          <w:rFonts w:asciiTheme="minorHAnsi" w:eastAsia="Times New Roman" w:hAnsiTheme="minorHAnsi" w:cstheme="minorHAnsi"/>
        </w:rPr>
        <w:t xml:space="preserve">». Su 1.200 pazienti, solo il 25% </w:t>
      </w:r>
      <w:r w:rsidR="00617DB4" w:rsidRPr="00DF51F3">
        <w:rPr>
          <w:rFonts w:asciiTheme="minorHAnsi" w:eastAsia="Times New Roman" w:hAnsiTheme="minorHAnsi" w:cstheme="minorHAnsi"/>
        </w:rPr>
        <w:t xml:space="preserve">sulla base del test HER2DX </w:t>
      </w:r>
      <w:r w:rsidR="00185ECA" w:rsidRPr="00DF51F3">
        <w:rPr>
          <w:rFonts w:asciiTheme="minorHAnsi" w:eastAsia="Times New Roman" w:hAnsiTheme="minorHAnsi" w:cstheme="minorHAnsi"/>
        </w:rPr>
        <w:t>è risultata ad alto rischio. Nel grup</w:t>
      </w:r>
      <w:r w:rsidR="00596972">
        <w:rPr>
          <w:rFonts w:asciiTheme="minorHAnsi" w:eastAsia="Times New Roman" w:hAnsiTheme="minorHAnsi" w:cstheme="minorHAnsi"/>
        </w:rPr>
        <w:t>p</w:t>
      </w:r>
      <w:r w:rsidR="00185ECA" w:rsidRPr="00DF51F3">
        <w:rPr>
          <w:rFonts w:asciiTheme="minorHAnsi" w:eastAsia="Times New Roman" w:hAnsiTheme="minorHAnsi" w:cstheme="minorHAnsi"/>
        </w:rPr>
        <w:t>o ad alto rischio, quasi il 40% ha effettivamente sviluppato una recidiva.</w:t>
      </w:r>
      <w:r w:rsidR="00185ECA" w:rsidRPr="00DF51F3">
        <w:t xml:space="preserve"> </w:t>
      </w:r>
      <w:r w:rsidR="00185ECA" w:rsidRPr="00DF51F3">
        <w:rPr>
          <w:rFonts w:asciiTheme="minorHAnsi" w:eastAsia="Times New Roman" w:hAnsiTheme="minorHAnsi" w:cstheme="minorHAnsi"/>
        </w:rPr>
        <w:t>«E’ in corso il brevetto</w:t>
      </w:r>
      <w:r w:rsidR="00617DB4" w:rsidRPr="00DF51F3">
        <w:rPr>
          <w:rFonts w:asciiTheme="minorHAnsi" w:eastAsia="Times New Roman" w:hAnsiTheme="minorHAnsi" w:cstheme="minorHAnsi"/>
        </w:rPr>
        <w:t xml:space="preserve"> con</w:t>
      </w:r>
      <w:r w:rsidR="00185ECA" w:rsidRPr="00DF51F3">
        <w:rPr>
          <w:rFonts w:asciiTheme="minorHAnsi" w:eastAsia="Times New Roman" w:hAnsiTheme="minorHAnsi" w:cstheme="minorHAnsi"/>
        </w:rPr>
        <w:t xml:space="preserve"> la speranza è che in futuro questo test diventi disponibile per tutte le donne che ne necessitano – continua il professor Conte -. Il test verifica la presenza di mutazioni specifiche su un campione di tessuto tumorale, dopo l’intervento chirurgico. L’obiettivo finale è personalizzare la terapia in base alla tipologia di rischio, utilizzand</w:t>
      </w:r>
      <w:r w:rsidR="00B277BB" w:rsidRPr="00DF51F3">
        <w:rPr>
          <w:rFonts w:asciiTheme="minorHAnsi" w:eastAsia="Times New Roman" w:hAnsiTheme="minorHAnsi" w:cstheme="minorHAnsi"/>
        </w:rPr>
        <w:t>o</w:t>
      </w:r>
      <w:r w:rsidR="00185ECA" w:rsidRPr="00DF51F3">
        <w:rPr>
          <w:rFonts w:asciiTheme="minorHAnsi" w:eastAsia="Times New Roman" w:hAnsiTheme="minorHAnsi" w:cstheme="minorHAnsi"/>
        </w:rPr>
        <w:t xml:space="preserve"> nuovi farmaci per le pazienti con maggiore rischio di recidiva».</w:t>
      </w:r>
    </w:p>
    <w:p w14:paraId="03D6AB36" w14:textId="3A171CA1" w:rsidR="002D22B2" w:rsidRPr="00DF51F3" w:rsidRDefault="002D22B2" w:rsidP="00185ECA">
      <w:pPr>
        <w:rPr>
          <w:rFonts w:asciiTheme="minorHAnsi" w:eastAsia="Times New Roman" w:hAnsiTheme="minorHAnsi" w:cstheme="minorHAnsi"/>
        </w:rPr>
      </w:pPr>
      <w:r w:rsidRPr="00DF51F3">
        <w:rPr>
          <w:rFonts w:asciiTheme="minorHAnsi" w:eastAsia="Times New Roman" w:hAnsiTheme="minorHAnsi" w:cstheme="minorHAnsi"/>
        </w:rPr>
        <w:lastRenderedPageBreak/>
        <w:t xml:space="preserve">Si è </w:t>
      </w:r>
      <w:r w:rsidR="00185ECA" w:rsidRPr="00DF51F3">
        <w:rPr>
          <w:rFonts w:asciiTheme="minorHAnsi" w:eastAsia="Times New Roman" w:hAnsiTheme="minorHAnsi" w:cstheme="minorHAnsi"/>
        </w:rPr>
        <w:t xml:space="preserve">poi </w:t>
      </w:r>
      <w:r w:rsidRPr="00DF51F3">
        <w:rPr>
          <w:rFonts w:asciiTheme="minorHAnsi" w:eastAsia="Times New Roman" w:hAnsiTheme="minorHAnsi" w:cstheme="minorHAnsi"/>
        </w:rPr>
        <w:t xml:space="preserve">concluso il </w:t>
      </w:r>
      <w:r w:rsidRPr="00DF51F3">
        <w:rPr>
          <w:rFonts w:asciiTheme="minorHAnsi" w:eastAsia="Times New Roman" w:hAnsiTheme="minorHAnsi" w:cstheme="minorHAnsi"/>
          <w:b/>
        </w:rPr>
        <w:t>primo studio accademico sul ruolo dell’immunoterapia nelle pazienti operate di tumore mammario “triplo negativo”.</w:t>
      </w:r>
      <w:r w:rsidRPr="00DF51F3">
        <w:rPr>
          <w:rFonts w:asciiTheme="minorHAnsi" w:eastAsia="Times New Roman" w:hAnsiTheme="minorHAnsi" w:cstheme="minorHAnsi"/>
        </w:rPr>
        <w:t xml:space="preserve"> </w:t>
      </w:r>
      <w:r w:rsidR="00F7247A" w:rsidRPr="00DF51F3">
        <w:rPr>
          <w:rFonts w:asciiTheme="minorHAnsi" w:eastAsia="Times New Roman" w:hAnsiTheme="minorHAnsi" w:cstheme="minorHAnsi"/>
        </w:rPr>
        <w:t xml:space="preserve">Il progetto si chiama </w:t>
      </w:r>
      <w:r w:rsidR="00F7247A" w:rsidRPr="00DF51F3">
        <w:rPr>
          <w:rFonts w:asciiTheme="minorHAnsi" w:eastAsia="Times New Roman" w:hAnsiTheme="minorHAnsi" w:cstheme="minorHAnsi"/>
          <w:b/>
        </w:rPr>
        <w:t>“A Brave Trial”,</w:t>
      </w:r>
      <w:r w:rsidR="00F7247A" w:rsidRPr="00DF51F3">
        <w:rPr>
          <w:rFonts w:asciiTheme="minorHAnsi" w:eastAsia="Times New Roman" w:hAnsiTheme="minorHAnsi" w:cstheme="minorHAnsi"/>
        </w:rPr>
        <w:t xml:space="preserve"> è stato lanciato nel 2016 ed è costato 10 milioni di euro. Negli ultimi cinque anni hanno contribuito al reclutamento di 474 pazienti con tumore “triplo negativo”, ad alto rischio di sviluppo di metastasi, 65 centri oncologici in Italia e altri 10 in Inghilterra. Nei laboratori padovani sono in corso le analisi dei campioni dei tessuti tumorali, del sangue e delle feci di tutte le pazienti che hanno aderito al progetto. Lo scopo è comprendere a </w:t>
      </w:r>
      <w:r w:rsidR="00454E6E" w:rsidRPr="00DF51F3">
        <w:rPr>
          <w:rFonts w:asciiTheme="minorHAnsi" w:eastAsia="Times New Roman" w:hAnsiTheme="minorHAnsi" w:cstheme="minorHAnsi"/>
        </w:rPr>
        <w:t>fondo la relazione tra microbiot</w:t>
      </w:r>
      <w:r w:rsidR="00F7247A" w:rsidRPr="00DF51F3">
        <w:rPr>
          <w:rFonts w:asciiTheme="minorHAnsi" w:eastAsia="Times New Roman" w:hAnsiTheme="minorHAnsi" w:cstheme="minorHAnsi"/>
        </w:rPr>
        <w:t>a e risposta all’immunoterapia, per individuare i fattori predittivi della progressione della malattia.</w:t>
      </w:r>
      <w:r w:rsidR="00F7247A" w:rsidRPr="00DF51F3">
        <w:t xml:space="preserve"> </w:t>
      </w:r>
      <w:r w:rsidR="00454E6E" w:rsidRPr="00DF51F3">
        <w:t xml:space="preserve">Il microbiota umano (informalmente detto flora intestinale) è l'insieme di microorganismi simbionti che convivono con l'organismo umano senza danneggiarlo. I risultati dello studio randomizzato saranno presentati nella seconda metà del 2021. </w:t>
      </w:r>
      <w:r w:rsidR="00F7247A" w:rsidRPr="00DF51F3">
        <w:rPr>
          <w:rFonts w:asciiTheme="minorHAnsi" w:eastAsia="Times New Roman" w:hAnsiTheme="minorHAnsi" w:cstheme="minorHAnsi"/>
        </w:rPr>
        <w:t xml:space="preserve">«Il sottotipo non </w:t>
      </w:r>
      <w:proofErr w:type="spellStart"/>
      <w:r w:rsidR="00F7247A" w:rsidRPr="00DF51F3">
        <w:rPr>
          <w:rFonts w:asciiTheme="minorHAnsi" w:eastAsia="Times New Roman" w:hAnsiTheme="minorHAnsi" w:cstheme="minorHAnsi"/>
        </w:rPr>
        <w:t>ormonosensibile</w:t>
      </w:r>
      <w:proofErr w:type="spellEnd"/>
      <w:r w:rsidR="00F7247A" w:rsidRPr="00DF51F3">
        <w:rPr>
          <w:rFonts w:asciiTheme="minorHAnsi" w:eastAsia="Times New Roman" w:hAnsiTheme="minorHAnsi" w:cstheme="minorHAnsi"/>
        </w:rPr>
        <w:t xml:space="preserve"> e privo di amplificazione di HER2 (detto triplo negativo) è quello più complesso – specifica il professor Conte - anche per esso, tuttavia, si stanno aprendo nuove opzioni di trattamento </w:t>
      </w:r>
      <w:proofErr w:type="spellStart"/>
      <w:r w:rsidR="00F7247A" w:rsidRPr="00DF51F3">
        <w:rPr>
          <w:rFonts w:asciiTheme="minorHAnsi" w:eastAsia="Times New Roman" w:hAnsiTheme="minorHAnsi" w:cstheme="minorHAnsi"/>
        </w:rPr>
        <w:t>immunoterapico</w:t>
      </w:r>
      <w:proofErr w:type="spellEnd"/>
      <w:r w:rsidR="00F7247A" w:rsidRPr="00DF51F3">
        <w:rPr>
          <w:rFonts w:asciiTheme="minorHAnsi" w:eastAsia="Times New Roman" w:hAnsiTheme="minorHAnsi" w:cstheme="minorHAnsi"/>
        </w:rPr>
        <w:t xml:space="preserve"> in aggiunta ai chemioterapici tradizionali. Le pazienti che hanno partecipato allo studio sono state trattate con un potente anticorpo monoclonale.</w:t>
      </w:r>
      <w:r w:rsidR="00F7247A" w:rsidRPr="00DF51F3">
        <w:t xml:space="preserve"> </w:t>
      </w:r>
      <w:r w:rsidR="00F7247A" w:rsidRPr="00DF51F3">
        <w:rPr>
          <w:rFonts w:asciiTheme="minorHAnsi" w:eastAsia="Times New Roman" w:hAnsiTheme="minorHAnsi" w:cstheme="minorHAnsi"/>
        </w:rPr>
        <w:t xml:space="preserve">L’obbiettivo è quello di agire sul rafforzamento del sistema immunologico delle pazienti, “scatenandolo” contro le cellule tumorali e verificandone l’effetto». </w:t>
      </w:r>
      <w:r w:rsidR="00185ECA" w:rsidRPr="00DF51F3">
        <w:t>In Italia</w:t>
      </w:r>
      <w:r w:rsidRPr="00DF51F3">
        <w:t xml:space="preserve"> ogni anno si registrano circa 1.400 - 2.100 nuovi casi di carcinoma mammar</w:t>
      </w:r>
      <w:r w:rsidR="00185ECA" w:rsidRPr="00DF51F3">
        <w:t xml:space="preserve">io metastatico triplo negativo e </w:t>
      </w:r>
      <w:r w:rsidRPr="00DF51F3">
        <w:t>vengono più frequentemente diagnosticati nelle donne giovani, con età inferiore a 40 anni.</w:t>
      </w:r>
      <w:r w:rsidR="00F7247A" w:rsidRPr="00DF51F3">
        <w:t xml:space="preserve"> «Lo studio – conclude Conte – non ha solo un obiettivo clinico, ma è anche un ambizioso </w:t>
      </w:r>
      <w:r w:rsidR="00454E6E" w:rsidRPr="00DF51F3">
        <w:t xml:space="preserve">progetto </w:t>
      </w:r>
      <w:r w:rsidR="00F7247A" w:rsidRPr="00DF51F3">
        <w:t>di ricerca</w:t>
      </w:r>
      <w:r w:rsidR="00454E6E" w:rsidRPr="00DF51F3">
        <w:t xml:space="preserve">, </w:t>
      </w:r>
      <w:r w:rsidR="00F7247A" w:rsidRPr="00DF51F3">
        <w:t>perché stiamo analizzando le informazioni sulle caratteristiche genetiche del sistema immunitario e sul microbiota</w:t>
      </w:r>
      <w:r w:rsidR="00454E6E" w:rsidRPr="00DF51F3">
        <w:t>. L’insieme di microorganismi, per lo più batteri, che vivono nel nostro corpo</w:t>
      </w:r>
      <w:r w:rsidR="00F7247A" w:rsidRPr="00DF51F3">
        <w:t xml:space="preserve"> sembra avere un ruolo molto importante nel modulare la capacità del sistema immunitario </w:t>
      </w:r>
      <w:r w:rsidR="00454E6E" w:rsidRPr="00DF51F3">
        <w:t>nel</w:t>
      </w:r>
      <w:r w:rsidR="00F7247A" w:rsidRPr="00DF51F3">
        <w:t xml:space="preserve"> rispondere al tumore</w:t>
      </w:r>
      <w:r w:rsidR="00454E6E" w:rsidRPr="00DF51F3">
        <w:t>»</w:t>
      </w:r>
      <w:r w:rsidR="00F7247A" w:rsidRPr="00DF51F3">
        <w:t>.</w:t>
      </w:r>
    </w:p>
    <w:p w14:paraId="4702DCFE" w14:textId="77777777" w:rsidR="002D22B2" w:rsidRPr="00DF51F3" w:rsidRDefault="002D22B2" w:rsidP="00E36B7C">
      <w:pPr>
        <w:tabs>
          <w:tab w:val="left" w:pos="5245"/>
        </w:tabs>
        <w:jc w:val="both"/>
        <w:rPr>
          <w:rFonts w:asciiTheme="minorHAnsi" w:eastAsia="Times New Roman" w:hAnsiTheme="minorHAnsi" w:cstheme="minorHAnsi"/>
        </w:rPr>
      </w:pPr>
    </w:p>
    <w:p w14:paraId="7D1AEA4E" w14:textId="77777777" w:rsidR="00C65517" w:rsidRPr="00DF51F3"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p>
    <w:p w14:paraId="077E5537" w14:textId="7263E37B" w:rsidR="00C65517" w:rsidRPr="00DF51F3"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r w:rsidRPr="00DF51F3">
        <w:rPr>
          <w:rFonts w:asciiTheme="minorHAnsi" w:eastAsia="Times New Roman" w:hAnsiTheme="minorHAnsi" w:cstheme="minorHAnsi"/>
          <w:i/>
          <w:iCs/>
          <w:color w:val="222222"/>
        </w:rPr>
        <w:t>Ufficio Stampa IOV</w:t>
      </w:r>
    </w:p>
    <w:p w14:paraId="1497E03F" w14:textId="77777777" w:rsidR="00C65517" w:rsidRPr="000E45B0" w:rsidRDefault="00C65517" w:rsidP="00C65517">
      <w:pPr>
        <w:shd w:val="clear" w:color="auto" w:fill="FFFFFF"/>
        <w:spacing w:before="100" w:beforeAutospacing="1" w:line="253" w:lineRule="atLeast"/>
        <w:jc w:val="right"/>
        <w:rPr>
          <w:rFonts w:asciiTheme="minorHAnsi" w:eastAsia="Times New Roman" w:hAnsiTheme="minorHAnsi" w:cstheme="minorHAnsi"/>
          <w:i/>
          <w:iCs/>
          <w:color w:val="222222"/>
        </w:rPr>
      </w:pPr>
      <w:r w:rsidRPr="00DF51F3">
        <w:rPr>
          <w:rFonts w:asciiTheme="minorHAnsi" w:eastAsia="Times New Roman" w:hAnsiTheme="minorHAnsi" w:cstheme="minorHAnsi"/>
          <w:i/>
          <w:iCs/>
          <w:color w:val="222222"/>
        </w:rPr>
        <w:t>Elisa Fais 340 3006180</w:t>
      </w:r>
    </w:p>
    <w:sectPr w:rsidR="00C65517" w:rsidRPr="000E45B0">
      <w:headerReference w:type="default" r:id="rId9"/>
      <w:footerReference w:type="default" r:id="rId10"/>
      <w:pgSz w:w="11906" w:h="16838"/>
      <w:pgMar w:top="3090" w:right="851" w:bottom="1134" w:left="851" w:header="709" w:footer="85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1AB87C" w14:textId="77777777" w:rsidR="00955E09" w:rsidRDefault="00955E09">
      <w:pPr>
        <w:spacing w:after="0" w:line="240" w:lineRule="auto"/>
      </w:pPr>
      <w:r>
        <w:separator/>
      </w:r>
    </w:p>
  </w:endnote>
  <w:endnote w:type="continuationSeparator" w:id="0">
    <w:p w14:paraId="437B9E43" w14:textId="77777777" w:rsidR="00955E09" w:rsidRDefault="00955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7387187"/>
      <w:docPartObj>
        <w:docPartGallery w:val="Page Numbers (Bottom of Page)"/>
        <w:docPartUnique/>
      </w:docPartObj>
    </w:sdtPr>
    <w:sdtEndPr/>
    <w:sdtContent>
      <w:p w14:paraId="44887AEC" w14:textId="6D23B280" w:rsidR="007F3C45" w:rsidRDefault="007F3C45">
        <w:pPr>
          <w:pStyle w:val="Pidipagina"/>
          <w:jc w:val="right"/>
        </w:pPr>
        <w:r>
          <w:fldChar w:fldCharType="begin"/>
        </w:r>
        <w:r>
          <w:instrText>PAGE   \* MERGEFORMAT</w:instrText>
        </w:r>
        <w:r>
          <w:fldChar w:fldCharType="separate"/>
        </w:r>
        <w:r w:rsidR="00414ECC">
          <w:rPr>
            <w:noProof/>
          </w:rPr>
          <w:t>1</w:t>
        </w:r>
        <w:r>
          <w:fldChar w:fldCharType="end"/>
        </w:r>
      </w:p>
    </w:sdtContent>
  </w:sdt>
  <w:p w14:paraId="4534082E" w14:textId="4E91A58A" w:rsidR="005B432F" w:rsidRDefault="005B432F">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9BF18" w14:textId="77777777" w:rsidR="00955E09" w:rsidRDefault="00955E09">
      <w:pPr>
        <w:spacing w:after="0" w:line="240" w:lineRule="auto"/>
      </w:pPr>
      <w:r>
        <w:separator/>
      </w:r>
    </w:p>
  </w:footnote>
  <w:footnote w:type="continuationSeparator" w:id="0">
    <w:p w14:paraId="028CCF3D" w14:textId="77777777" w:rsidR="00955E09" w:rsidRDefault="00955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8FC8A" w14:textId="77777777" w:rsidR="005B432F" w:rsidRDefault="002B32A3">
    <w:pPr>
      <w:tabs>
        <w:tab w:val="center" w:pos="4819"/>
        <w:tab w:val="right" w:pos="9638"/>
      </w:tabs>
      <w:spacing w:after="0" w:line="240" w:lineRule="auto"/>
      <w:rPr>
        <w:color w:val="000000"/>
      </w:rPr>
    </w:pPr>
    <w:r>
      <w:rPr>
        <w:noProof/>
        <w:color w:val="000000"/>
      </w:rPr>
      <mc:AlternateContent>
        <mc:Choice Requires="wps">
          <w:drawing>
            <wp:anchor distT="0" distB="0" distL="114300" distR="114300" simplePos="0" relativeHeight="2" behindDoc="1" locked="0" layoutInCell="1" allowOverlap="1" wp14:anchorId="7BCA1CC1" wp14:editId="13BE001E">
              <wp:simplePos x="0" y="0"/>
              <wp:positionH relativeFrom="column">
                <wp:posOffset>1765300</wp:posOffset>
              </wp:positionH>
              <wp:positionV relativeFrom="paragraph">
                <wp:posOffset>635</wp:posOffset>
              </wp:positionV>
              <wp:extent cx="2947035" cy="1094105"/>
              <wp:effectExtent l="0" t="0" r="0" b="0"/>
              <wp:wrapNone/>
              <wp:docPr id="1" name="Rettangolo 332"/>
              <wp:cNvGraphicFramePr/>
              <a:graphic xmlns:a="http://schemas.openxmlformats.org/drawingml/2006/main">
                <a:graphicData uri="http://schemas.microsoft.com/office/word/2010/wordprocessingShape">
                  <wps:wsp>
                    <wps:cNvSpPr/>
                    <wps:spPr>
                      <a:xfrm>
                        <a:off x="0" y="0"/>
                        <a:ext cx="2946240" cy="109332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wps:txbx>
                    <wps:bodyPr>
                      <a:noAutofit/>
                    </wps:bodyPr>
                  </wps:wsp>
                </a:graphicData>
              </a:graphic>
            </wp:anchor>
          </w:drawing>
        </mc:Choice>
        <mc:Fallback>
          <w:pict>
            <v:rect w14:anchorId="7BCA1CC1" id="Rettangolo 332" o:spid="_x0000_s1026" style="position:absolute;margin-left:139pt;margin-top:.05pt;width:232.05pt;height:86.15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e2wEAABoEAAAOAAAAZHJzL2Uyb0RvYy54bWysU8Fu2zAMvQ/YPwi6L3bcoliNOMWwIrsM&#10;W9FuH6DIUixAEgVJTZy/H0U7bredOswHmRL5SL1HanM3OsuOKiYDvuPrVc2Z8hJ64w8d//lj9+Ej&#10;ZykL3wsLXnX8rBK/275/tzmFVjUwgO1VZJjEp/YUOj7kHNqqSnJQTqQVBOXRqSE6kXEbD1UfxQmz&#10;O1s1dX1TnSD2IYJUKeHp/eTkW8qvtZL5u9ZJZWY7jnfLtEZa92WtthvRHqIIg5HzNcQ/3MIJ47Ho&#10;kupeZMGeo/krlTMyQgKdVxJcBVobqYgDslnXf7B5GkRQxAXFSWGRKf2/tPLb8SEy02PvOPPCYYse&#10;VcaGHcACu7pqikKnkFoMfAoPcd4lNAvdUUdX/kiEjaTqeVFVjZlJPGxur2+aaxRfom9d32JS0r16&#10;gYeY8hcFjhWj4xHbRmqK49eUsSSGXkJKtQTW9DtjLW3iYf/ZRnYU2OIdfeXOCPktzPoS7KHAJnc5&#10;qQq1iQxZ+WxVibP+UWmUhThRFTmXmWYHhxsJXSYIaxGgBGrM/0bsDCloRSP7RvwCovrg84J3xkMk&#10;NV6xK2Ye9+Pcyj3056mZHj49Z9CGFC9RFxephANIqs6PpUz46z1p+fKkt78AAAD//wMAUEsDBBQA&#10;BgAIAAAAIQBmmFm+3AAAAAgBAAAPAAAAZHJzL2Rvd25yZXYueG1sTI/BTsMwEETvSPyDtUjcqE0I&#10;SZvGqRBST8CBFonrNt4mEbEdYqcNf8/2BLcdvdHsTLmZbS9ONIbOOw33CwWCXO1N5xoNH/vt3RJE&#10;iOgM9t6Rhh8KsKmur0osjD+7dzrtYiM4xIUCNbQxDoWUoW7JYlj4gRyzox8tRpZjI82IZw63vUyU&#10;yqTFzvGHFgd6bqn+2k1WA2ap+X47PrzuX6YMV82sto+fSuvbm/lpDSLSHP/McKnP1aHiTgc/ORNE&#10;ryHJl7wlXoBgnKcJHweWeZKCrEr5f0D1CwAA//8DAFBLAQItABQABgAIAAAAIQC2gziS/gAAAOEB&#10;AAATAAAAAAAAAAAAAAAAAAAAAABbQ29udGVudF9UeXBlc10ueG1sUEsBAi0AFAAGAAgAAAAhADj9&#10;If/WAAAAlAEAAAsAAAAAAAAAAAAAAAAALwEAAF9yZWxzLy5yZWxzUEsBAi0AFAAGAAgAAAAhACYv&#10;/V7bAQAAGgQAAA4AAAAAAAAAAAAAAAAALgIAAGRycy9lMm9Eb2MueG1sUEsBAi0AFAAGAAgAAAAh&#10;AGaYWb7cAAAACAEAAA8AAAAAAAAAAAAAAAAANQQAAGRycy9kb3ducmV2LnhtbFBLBQYAAAAABAAE&#10;APMAAAA+BQAAAAA=&#10;" stroked="f">
              <v:textbox>
                <w:txbxContent>
                  <w:p w14:paraId="1C03ABA1" w14:textId="77777777" w:rsidR="005B432F" w:rsidRDefault="002B32A3">
                    <w:pPr>
                      <w:pStyle w:val="Contenutocornice"/>
                      <w:spacing w:after="0" w:line="240" w:lineRule="auto"/>
                      <w:jc w:val="center"/>
                    </w:pPr>
                    <w:r>
                      <w:rPr>
                        <w:b/>
                        <w:color w:val="000000"/>
                        <w:sz w:val="32"/>
                      </w:rPr>
                      <w:t>Regione del Veneto</w:t>
                    </w:r>
                  </w:p>
                  <w:p w14:paraId="53DBFC8E" w14:textId="77777777" w:rsidR="005B432F" w:rsidRDefault="002B32A3">
                    <w:pPr>
                      <w:pStyle w:val="Contenutocornice"/>
                      <w:spacing w:after="0" w:line="240" w:lineRule="auto"/>
                      <w:jc w:val="center"/>
                    </w:pPr>
                    <w:r>
                      <w:rPr>
                        <w:b/>
                        <w:color w:val="000000"/>
                        <w:sz w:val="32"/>
                      </w:rPr>
                      <w:t>Istituto Oncologico Veneto</w:t>
                    </w:r>
                  </w:p>
                  <w:p w14:paraId="3974AED9" w14:textId="77777777" w:rsidR="005B432F" w:rsidRDefault="002B32A3">
                    <w:pPr>
                      <w:pStyle w:val="Contenutocornice"/>
                      <w:spacing w:after="0" w:line="240" w:lineRule="auto"/>
                      <w:jc w:val="center"/>
                    </w:pPr>
                    <w:r>
                      <w:rPr>
                        <w:b/>
                        <w:color w:val="000000"/>
                        <w:sz w:val="20"/>
                      </w:rPr>
                      <w:t>Istituto di Ricovero e Cura a Carattere Scientifico</w:t>
                    </w:r>
                  </w:p>
                  <w:p w14:paraId="4C649DD0" w14:textId="77777777" w:rsidR="005B432F" w:rsidRDefault="005B432F">
                    <w:pPr>
                      <w:pStyle w:val="Contenutocornice"/>
                      <w:spacing w:after="0" w:line="240" w:lineRule="auto"/>
                      <w:jc w:val="center"/>
                    </w:pPr>
                  </w:p>
                  <w:p w14:paraId="4B070C61" w14:textId="77777777" w:rsidR="005B432F" w:rsidRDefault="005B432F">
                    <w:pPr>
                      <w:pStyle w:val="Contenutocornice"/>
                      <w:spacing w:after="0" w:line="240" w:lineRule="auto"/>
                      <w:jc w:val="center"/>
                    </w:pPr>
                  </w:p>
                </w:txbxContent>
              </v:textbox>
            </v:rect>
          </w:pict>
        </mc:Fallback>
      </mc:AlternateContent>
    </w:r>
    <w:r>
      <w:rPr>
        <w:noProof/>
        <w:color w:val="000000"/>
      </w:rPr>
      <mc:AlternateContent>
        <mc:Choice Requires="wps">
          <w:drawing>
            <wp:anchor distT="0" distB="0" distL="114300" distR="114300" simplePos="0" relativeHeight="3" behindDoc="1" locked="0" layoutInCell="1" allowOverlap="1" wp14:anchorId="7B1736DE" wp14:editId="44A0D6CA">
              <wp:simplePos x="0" y="0"/>
              <wp:positionH relativeFrom="column">
                <wp:posOffset>-118745</wp:posOffset>
              </wp:positionH>
              <wp:positionV relativeFrom="paragraph">
                <wp:posOffset>-51435</wp:posOffset>
              </wp:positionV>
              <wp:extent cx="1289050" cy="1609725"/>
              <wp:effectExtent l="0" t="0" r="0" b="0"/>
              <wp:wrapNone/>
              <wp:docPr id="3" name="Casella di testo 330"/>
              <wp:cNvGraphicFramePr/>
              <a:graphic xmlns:a="http://schemas.openxmlformats.org/drawingml/2006/main">
                <a:graphicData uri="http://schemas.microsoft.com/office/word/2010/wordprocessingShape">
                  <wps:wsp>
                    <wps:cNvSpPr/>
                    <wps:spPr>
                      <a:xfrm>
                        <a:off x="0" y="0"/>
                        <a:ext cx="1288440" cy="16092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wps:txbx>
                    <wps:bodyPr>
                      <a:noAutofit/>
                    </wps:bodyPr>
                  </wps:wsp>
                </a:graphicData>
              </a:graphic>
            </wp:anchor>
          </w:drawing>
        </mc:Choice>
        <mc:Fallback>
          <w:pict>
            <v:rect w14:anchorId="7B1736DE" id="Casella di testo 330" o:spid="_x0000_s1027" style="position:absolute;margin-left:-9.35pt;margin-top:-4.05pt;width:101.5pt;height:126.75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g05gEAADAEAAAOAAAAZHJzL2Uyb0RvYy54bWysU8FuGjEQvVfqP1i+l10gQgSxRFUieqna&#10;qEk/wHht1pLtsWyHXf6+41kCtD0lCgdje+a98Xszu74bnGUHFZMB3/DppOZMeQmt8fuG/37eflly&#10;lrLwrbDgVcOPKvG7zedP6z6s1Aw6sK2KDEl8WvWh4V3OYVVVSXbKiTSBoDwGNUQnMh7jvmqj6JHd&#10;2WpW14uqh9iGCFKlhLcPY5BviF9rJfNPrZPKzDYc35ZpjbTuylpt1mK1jyJ0Rp6eId7xCieMx6Jn&#10;qgeRBXuJ5j8qZ2SEBDpPJLgKtDZSkQZUM63/UfPUiaBIC5qTwtmm9HG08sfhMTLTNnzOmRcOW3Qv&#10;krJWsNawrFIGNp+TT31IK0x/Co8RXSunhNsietDRlX+Uwwby9nj2Vg2ZSbyczpbLmxtsgcTYdFHf&#10;YveK+9UFHmLK3xQ4VjYNj9g88lQcvqc8pr6mlGoJrGm3xlo6xP3u3kZ2ENjoLf1O7H+lWc/6ht/O&#10;FzUxeyj4kdp6fMxFFe3y0arCbv0vpdElEkfl5KneOEo466jsdaBQEgFKokb+N2JPkIJWNMFvxJ9B&#10;VB98PuOd8RDJlit1ZZuH3UBDMC3RcrOD9jg218PXlwzaUAeuQ2QWjiX18PQJlbm/PpOllw998wcA&#10;AP//AwBQSwMEFAAGAAgAAAAhAKuajWDhAAAACgEAAA8AAABkcnMvZG93bnJldi54bWxMj8tOwzAQ&#10;RfdI/IM1SGxQ66Sk1E3jVIgKiV0fdNOdE0+TiHgcYrcJf4+7gt2M5ujOudl6NC27Yu8aSxLiaQQM&#10;qbS6oUrC8fN9IoA5r0ir1hJK+EEH6/z+LlOptgPt8XrwFQsh5FIlofa+Szl3ZY1GuantkMLtbHuj&#10;fFj7iuteDSHctHwWRS/cqIbCh1p1+FZj+XW4GAlLW3Sbze57GE+NFX77tF1WH2cpHx/G1xUwj6P/&#10;g+GmH9QhD06FvZB2rJUwicUioGEQMbAbIJJnYIWEWTJPgOcZ/18h/wUAAP//AwBQSwECLQAUAAYA&#10;CAAAACEAtoM4kv4AAADhAQAAEwAAAAAAAAAAAAAAAAAAAAAAW0NvbnRlbnRfVHlwZXNdLnhtbFBL&#10;AQItABQABgAIAAAAIQA4/SH/1gAAAJQBAAALAAAAAAAAAAAAAAAAAC8BAABfcmVscy8ucmVsc1BL&#10;AQItABQABgAIAAAAIQBrsyg05gEAADAEAAAOAAAAAAAAAAAAAAAAAC4CAABkcnMvZTJvRG9jLnht&#10;bFBLAQItABQABgAIAAAAIQCrmo1g4QAAAAoBAAAPAAAAAAAAAAAAAAAAAEAEAABkcnMvZG93bnJl&#10;di54bWxQSwUGAAAAAAQABADzAAAATgUAAAAA&#10;" stroked="f" strokeweight=".26mm">
              <v:textbox>
                <w:txbxContent>
                  <w:p w14:paraId="146CBBB3" w14:textId="77777777" w:rsidR="005B432F" w:rsidRDefault="002B32A3">
                    <w:pPr>
                      <w:pStyle w:val="Contenutocornice"/>
                      <w:jc w:val="center"/>
                    </w:pPr>
                    <w:r>
                      <w:rPr>
                        <w:noProof/>
                      </w:rPr>
                      <w:drawing>
                        <wp:inline distT="0" distB="0" distL="0" distR="0" wp14:anchorId="2EEDA98B" wp14:editId="6E8E0818">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2"/>
                                  <a:stretch>
                                    <a:fillRect/>
                                  </a:stretch>
                                </pic:blipFill>
                                <pic:spPr bwMode="auto">
                                  <a:xfrm>
                                    <a:off x="0" y="0"/>
                                    <a:ext cx="835025" cy="887095"/>
                                  </a:xfrm>
                                  <a:prstGeom prst="rect">
                                    <a:avLst/>
                                  </a:prstGeom>
                                </pic:spPr>
                              </pic:pic>
                            </a:graphicData>
                          </a:graphic>
                        </wp:inline>
                      </w:drawing>
                    </w:r>
                  </w:p>
                  <w:p w14:paraId="2A698624" w14:textId="77777777" w:rsidR="005B432F" w:rsidRDefault="005B432F">
                    <w:pPr>
                      <w:pStyle w:val="Contenutocornice"/>
                      <w:jc w:val="center"/>
                    </w:pPr>
                  </w:p>
                </w:txbxContent>
              </v:textbox>
            </v:rect>
          </w:pict>
        </mc:Fallback>
      </mc:AlternateContent>
    </w:r>
    <w:r>
      <w:rPr>
        <w:noProof/>
        <w:color w:val="000000"/>
      </w:rPr>
      <mc:AlternateContent>
        <mc:Choice Requires="wps">
          <w:drawing>
            <wp:anchor distT="0" distB="0" distL="114300" distR="114300" simplePos="0" relativeHeight="4" behindDoc="1" locked="0" layoutInCell="1" allowOverlap="1" wp14:anchorId="695CCBD6" wp14:editId="2804C362">
              <wp:simplePos x="0" y="0"/>
              <wp:positionH relativeFrom="column">
                <wp:posOffset>5218430</wp:posOffset>
              </wp:positionH>
              <wp:positionV relativeFrom="paragraph">
                <wp:posOffset>-40005</wp:posOffset>
              </wp:positionV>
              <wp:extent cx="1312545" cy="1064260"/>
              <wp:effectExtent l="0" t="0" r="0" b="0"/>
              <wp:wrapNone/>
              <wp:docPr id="7" name="Casella di testo 331"/>
              <wp:cNvGraphicFramePr/>
              <a:graphic xmlns:a="http://schemas.openxmlformats.org/drawingml/2006/main">
                <a:graphicData uri="http://schemas.microsoft.com/office/word/2010/wordprocessingShape">
                  <wps:wsp>
                    <wps:cNvSpPr/>
                    <wps:spPr>
                      <a:xfrm>
                        <a:off x="0" y="0"/>
                        <a:ext cx="13118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3"/>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w14:anchorId="695CCBD6" id="Casella di testo 331" o:spid="_x0000_s1028" style="position:absolute;margin-left:410.9pt;margin-top:-3.15pt;width:103.35pt;height:83.8pt;z-index:-5033164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3h6gEAADAEAAAOAAAAZHJzL2Uyb0RvYy54bWysU8tu2zAQvBfoPxC815KswnUFy0GRwL0U&#10;bdC0H0BTpEWAL5CMJf99lytZSdtTguhA8bEzy5ld7m5Go8lZhKicbWm1KikRlrtO2VNLf/86fNhS&#10;EhOzHdPOipZeRKQ3+/fvdoNvxNr1TnciECCxsRl8S/uUfFMUkffCsLhyXlg4lC4YlmAZTkUX2ADs&#10;RhfrstwUgwudD46LGGH3bjqke+SXUvD0Q8ooEtEthbslHAOOxzwW+x1rToH5XvH5GuwVtzBMWUi6&#10;UN2xxMhjUP9RGcWDi06mFXemcFIqLlADqKnKf9Q89MwL1ALmRL/YFN+Oln8/3weiupZ+osQyAyW6&#10;ZVFozUinSBIxOVLXVfZp8LGB8Ad/H+ZVhGkWPcpg8h/kkBG9vSzeijERDptVXVXbj1ACDmdVuam3&#10;JbpfPMF9iOmrcIbkSUsDFA89ZedvMUFKCL2G5GzRadUdlNa4CKfjrQ7kzKDQB/zynQHyV5i2ZGjp&#10;53pTIrN1GT/FaQvhWeOkCmfpokVm1/ankOASisN0fM43tRL0Oii7NhQkRUAOlMD/QuwMyWiBHfxC&#10;/ALC/M6mBW+UdQFteaYuT9N4HLEJ1tdCH113mYob/ZfHBD5hBXLw9QjNgrZEl+cnlPv++RotfXro&#10;+z8AAAD//wMAUEsDBBQABgAIAAAAIQCErxSn4gAAAAsBAAAPAAAAZHJzL2Rvd25yZXYueG1sTI/B&#10;TsMwEETvSPyDtUhcqtZOIqIojVMBIheEEAQOPTrxNokar6PYbcPf457gtqMdzbwpdosZ2RlnN1iS&#10;EG0EMKTW6oE6Cd9f1ToD5rwirUZLKOEHHezK25tC5dpe6BPPte9YCCGXKwm991POuWt7NMpt7IQU&#10;fgc7G+WDnDuuZ3UJ4WbksRApN2qg0NCrCZ97bI/1yUhwT83RTKuPfbWq+f61ehPvSfUi5f3d8rgF&#10;5nHxf2a44gd0KANTY0+kHRslZHEU0L2EdZoAuxpEnD0Aa8KVRgnwsuD/N5S/AAAA//8DAFBLAQIt&#10;ABQABgAIAAAAIQC2gziS/gAAAOEBAAATAAAAAAAAAAAAAAAAAAAAAABbQ29udGVudF9UeXBlc10u&#10;eG1sUEsBAi0AFAAGAAgAAAAhADj9If/WAAAAlAEAAAsAAAAAAAAAAAAAAAAALwEAAF9yZWxzLy5y&#10;ZWxzUEsBAi0AFAAGAAgAAAAhAD8GXeHqAQAAMAQAAA4AAAAAAAAAAAAAAAAALgIAAGRycy9lMm9E&#10;b2MueG1sUEsBAi0AFAAGAAgAAAAhAISvFKfiAAAACwEAAA8AAAAAAAAAAAAAAAAARAQAAGRycy9k&#10;b3ducmV2LnhtbFBLBQYAAAAABAAEAPMAAABTBQAAAAA=&#10;" stroked="f" strokeweight=".26mm">
              <v:textbox style="mso-fit-shape-to-text:t">
                <w:txbxContent>
                  <w:p w14:paraId="4FB0DFE3" w14:textId="77777777" w:rsidR="005B432F" w:rsidRDefault="002B32A3">
                    <w:pPr>
                      <w:pStyle w:val="Contenutocornice"/>
                    </w:pPr>
                    <w:r>
                      <w:rPr>
                        <w:noProof/>
                      </w:rPr>
                      <w:drawing>
                        <wp:inline distT="0" distB="0" distL="0" distR="9525" wp14:anchorId="59D96F50" wp14:editId="05902DCD">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4"/>
                                  <a:stretch>
                                    <a:fillRect/>
                                  </a:stretch>
                                </pic:blipFill>
                                <pic:spPr bwMode="auto">
                                  <a:xfrm>
                                    <a:off x="0" y="0"/>
                                    <a:ext cx="1133475" cy="882015"/>
                                  </a:xfrm>
                                  <a:prstGeom prst="rect">
                                    <a:avLst/>
                                  </a:prstGeom>
                                </pic:spPr>
                              </pic:pic>
                            </a:graphicData>
                          </a:graphic>
                        </wp:inline>
                      </w:drawing>
                    </w:r>
                  </w:p>
                </w:txbxContent>
              </v:textbox>
            </v:rect>
          </w:pict>
        </mc:Fallback>
      </mc:AlternateContent>
    </w:r>
  </w:p>
  <w:p w14:paraId="386D1DB7" w14:textId="77777777" w:rsidR="005B432F" w:rsidRDefault="005B432F">
    <w:pP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C6B79"/>
    <w:multiLevelType w:val="hybridMultilevel"/>
    <w:tmpl w:val="A830CA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731FF9"/>
    <w:multiLevelType w:val="hybridMultilevel"/>
    <w:tmpl w:val="4F4C91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93F54BD"/>
    <w:multiLevelType w:val="hybridMultilevel"/>
    <w:tmpl w:val="4E14A988"/>
    <w:lvl w:ilvl="0" w:tplc="7134548E">
      <w:start w:val="1"/>
      <w:numFmt w:val="bullet"/>
      <w:lvlText w:val="•"/>
      <w:lvlJc w:val="left"/>
      <w:pPr>
        <w:tabs>
          <w:tab w:val="num" w:pos="720"/>
        </w:tabs>
        <w:ind w:left="720" w:hanging="360"/>
      </w:pPr>
      <w:rPr>
        <w:rFonts w:ascii="Arial" w:hAnsi="Arial" w:hint="default"/>
      </w:rPr>
    </w:lvl>
    <w:lvl w:ilvl="1" w:tplc="24DC5F52" w:tentative="1">
      <w:start w:val="1"/>
      <w:numFmt w:val="bullet"/>
      <w:lvlText w:val="•"/>
      <w:lvlJc w:val="left"/>
      <w:pPr>
        <w:tabs>
          <w:tab w:val="num" w:pos="1440"/>
        </w:tabs>
        <w:ind w:left="1440" w:hanging="360"/>
      </w:pPr>
      <w:rPr>
        <w:rFonts w:ascii="Arial" w:hAnsi="Arial" w:hint="default"/>
      </w:rPr>
    </w:lvl>
    <w:lvl w:ilvl="2" w:tplc="47C4B33A" w:tentative="1">
      <w:start w:val="1"/>
      <w:numFmt w:val="bullet"/>
      <w:lvlText w:val="•"/>
      <w:lvlJc w:val="left"/>
      <w:pPr>
        <w:tabs>
          <w:tab w:val="num" w:pos="2160"/>
        </w:tabs>
        <w:ind w:left="2160" w:hanging="360"/>
      </w:pPr>
      <w:rPr>
        <w:rFonts w:ascii="Arial" w:hAnsi="Arial" w:hint="default"/>
      </w:rPr>
    </w:lvl>
    <w:lvl w:ilvl="3" w:tplc="611250E4" w:tentative="1">
      <w:start w:val="1"/>
      <w:numFmt w:val="bullet"/>
      <w:lvlText w:val="•"/>
      <w:lvlJc w:val="left"/>
      <w:pPr>
        <w:tabs>
          <w:tab w:val="num" w:pos="2880"/>
        </w:tabs>
        <w:ind w:left="2880" w:hanging="360"/>
      </w:pPr>
      <w:rPr>
        <w:rFonts w:ascii="Arial" w:hAnsi="Arial" w:hint="default"/>
      </w:rPr>
    </w:lvl>
    <w:lvl w:ilvl="4" w:tplc="D4CADFDC" w:tentative="1">
      <w:start w:val="1"/>
      <w:numFmt w:val="bullet"/>
      <w:lvlText w:val="•"/>
      <w:lvlJc w:val="left"/>
      <w:pPr>
        <w:tabs>
          <w:tab w:val="num" w:pos="3600"/>
        </w:tabs>
        <w:ind w:left="3600" w:hanging="360"/>
      </w:pPr>
      <w:rPr>
        <w:rFonts w:ascii="Arial" w:hAnsi="Arial" w:hint="default"/>
      </w:rPr>
    </w:lvl>
    <w:lvl w:ilvl="5" w:tplc="9C3E7EEA" w:tentative="1">
      <w:start w:val="1"/>
      <w:numFmt w:val="bullet"/>
      <w:lvlText w:val="•"/>
      <w:lvlJc w:val="left"/>
      <w:pPr>
        <w:tabs>
          <w:tab w:val="num" w:pos="4320"/>
        </w:tabs>
        <w:ind w:left="4320" w:hanging="360"/>
      </w:pPr>
      <w:rPr>
        <w:rFonts w:ascii="Arial" w:hAnsi="Arial" w:hint="default"/>
      </w:rPr>
    </w:lvl>
    <w:lvl w:ilvl="6" w:tplc="395E5DF6" w:tentative="1">
      <w:start w:val="1"/>
      <w:numFmt w:val="bullet"/>
      <w:lvlText w:val="•"/>
      <w:lvlJc w:val="left"/>
      <w:pPr>
        <w:tabs>
          <w:tab w:val="num" w:pos="5040"/>
        </w:tabs>
        <w:ind w:left="5040" w:hanging="360"/>
      </w:pPr>
      <w:rPr>
        <w:rFonts w:ascii="Arial" w:hAnsi="Arial" w:hint="default"/>
      </w:rPr>
    </w:lvl>
    <w:lvl w:ilvl="7" w:tplc="20A6FEB8" w:tentative="1">
      <w:start w:val="1"/>
      <w:numFmt w:val="bullet"/>
      <w:lvlText w:val="•"/>
      <w:lvlJc w:val="left"/>
      <w:pPr>
        <w:tabs>
          <w:tab w:val="num" w:pos="5760"/>
        </w:tabs>
        <w:ind w:left="5760" w:hanging="360"/>
      </w:pPr>
      <w:rPr>
        <w:rFonts w:ascii="Arial" w:hAnsi="Arial" w:hint="default"/>
      </w:rPr>
    </w:lvl>
    <w:lvl w:ilvl="8" w:tplc="635408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C504EE3"/>
    <w:multiLevelType w:val="hybridMultilevel"/>
    <w:tmpl w:val="CD1C21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BDD7C86"/>
    <w:multiLevelType w:val="hybridMultilevel"/>
    <w:tmpl w:val="259C2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2F"/>
    <w:rsid w:val="00042B05"/>
    <w:rsid w:val="00072FB1"/>
    <w:rsid w:val="00090D80"/>
    <w:rsid w:val="00092D91"/>
    <w:rsid w:val="000A17F2"/>
    <w:rsid w:val="00131D09"/>
    <w:rsid w:val="00131DEE"/>
    <w:rsid w:val="001449B9"/>
    <w:rsid w:val="0014749F"/>
    <w:rsid w:val="00185ECA"/>
    <w:rsid w:val="00192D53"/>
    <w:rsid w:val="001D5DBE"/>
    <w:rsid w:val="00206AE4"/>
    <w:rsid w:val="00235762"/>
    <w:rsid w:val="002B32A3"/>
    <w:rsid w:val="002C0CF5"/>
    <w:rsid w:val="002D22B2"/>
    <w:rsid w:val="0032057B"/>
    <w:rsid w:val="003342BA"/>
    <w:rsid w:val="00351C7D"/>
    <w:rsid w:val="00360D4C"/>
    <w:rsid w:val="00360DCF"/>
    <w:rsid w:val="0036705C"/>
    <w:rsid w:val="0038013D"/>
    <w:rsid w:val="003E55F8"/>
    <w:rsid w:val="00414ECC"/>
    <w:rsid w:val="00451DC1"/>
    <w:rsid w:val="00454E6E"/>
    <w:rsid w:val="004739D8"/>
    <w:rsid w:val="004A5B3E"/>
    <w:rsid w:val="00514D7C"/>
    <w:rsid w:val="00537C66"/>
    <w:rsid w:val="00541B05"/>
    <w:rsid w:val="00554F29"/>
    <w:rsid w:val="00563F4D"/>
    <w:rsid w:val="00575C35"/>
    <w:rsid w:val="00583F10"/>
    <w:rsid w:val="00596972"/>
    <w:rsid w:val="005A3322"/>
    <w:rsid w:val="005A6D19"/>
    <w:rsid w:val="005B432F"/>
    <w:rsid w:val="005C3578"/>
    <w:rsid w:val="005E6AE7"/>
    <w:rsid w:val="00615727"/>
    <w:rsid w:val="00617DB4"/>
    <w:rsid w:val="00657B5E"/>
    <w:rsid w:val="00696ECE"/>
    <w:rsid w:val="006C3A8C"/>
    <w:rsid w:val="006D415F"/>
    <w:rsid w:val="00732077"/>
    <w:rsid w:val="00735D8D"/>
    <w:rsid w:val="00745231"/>
    <w:rsid w:val="00747568"/>
    <w:rsid w:val="007545F7"/>
    <w:rsid w:val="007F3C45"/>
    <w:rsid w:val="008273DE"/>
    <w:rsid w:val="00831495"/>
    <w:rsid w:val="00835598"/>
    <w:rsid w:val="00874C22"/>
    <w:rsid w:val="00881638"/>
    <w:rsid w:val="00886DB9"/>
    <w:rsid w:val="00924503"/>
    <w:rsid w:val="00930B4B"/>
    <w:rsid w:val="00934EC7"/>
    <w:rsid w:val="00936F4C"/>
    <w:rsid w:val="00955E09"/>
    <w:rsid w:val="009948BB"/>
    <w:rsid w:val="009A6452"/>
    <w:rsid w:val="009B76F0"/>
    <w:rsid w:val="009D39E8"/>
    <w:rsid w:val="00A11A72"/>
    <w:rsid w:val="00A23895"/>
    <w:rsid w:val="00A27A33"/>
    <w:rsid w:val="00AF5DBA"/>
    <w:rsid w:val="00B277BB"/>
    <w:rsid w:val="00B278C4"/>
    <w:rsid w:val="00B42EC0"/>
    <w:rsid w:val="00B626AA"/>
    <w:rsid w:val="00B73B42"/>
    <w:rsid w:val="00B86C51"/>
    <w:rsid w:val="00BA0540"/>
    <w:rsid w:val="00BD28F5"/>
    <w:rsid w:val="00C12032"/>
    <w:rsid w:val="00C324C7"/>
    <w:rsid w:val="00C34FAC"/>
    <w:rsid w:val="00C65517"/>
    <w:rsid w:val="00C87CEB"/>
    <w:rsid w:val="00CD1A50"/>
    <w:rsid w:val="00D16FD0"/>
    <w:rsid w:val="00D31361"/>
    <w:rsid w:val="00D41E3C"/>
    <w:rsid w:val="00D45609"/>
    <w:rsid w:val="00D46456"/>
    <w:rsid w:val="00D47D7B"/>
    <w:rsid w:val="00D60F04"/>
    <w:rsid w:val="00DA5724"/>
    <w:rsid w:val="00DE0F83"/>
    <w:rsid w:val="00DF51F3"/>
    <w:rsid w:val="00E0390D"/>
    <w:rsid w:val="00E071FC"/>
    <w:rsid w:val="00E072A9"/>
    <w:rsid w:val="00E13585"/>
    <w:rsid w:val="00E17A05"/>
    <w:rsid w:val="00E36B7C"/>
    <w:rsid w:val="00E64C25"/>
    <w:rsid w:val="00F00B50"/>
    <w:rsid w:val="00F7247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808F"/>
  <w15:docId w15:val="{8364E6C3-2E6D-4892-B071-453D653A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D4B"/>
    <w:pPr>
      <w:spacing w:after="200" w:line="276" w:lineRule="auto"/>
    </w:pPr>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CC183D"/>
    <w:rPr>
      <w:color w:val="0000FF" w:themeColor="hyperlink"/>
      <w:u w:val="single"/>
    </w:rPr>
  </w:style>
  <w:style w:type="character" w:customStyle="1" w:styleId="apple-converted-space">
    <w:name w:val="apple-converted-space"/>
    <w:basedOn w:val="Carpredefinitoparagrafo"/>
    <w:qFormat/>
    <w:rsid w:val="00E86FE9"/>
  </w:style>
  <w:style w:type="paragraph" w:styleId="Titolo">
    <w:name w:val="Title"/>
    <w:basedOn w:val="Normale"/>
    <w:next w:val="Corpotesto"/>
    <w:qFormat/>
    <w:pPr>
      <w:keepNext/>
      <w:keepLines/>
      <w:spacing w:before="480" w:after="120"/>
    </w:pPr>
    <w:rPr>
      <w:b/>
      <w:sz w:val="72"/>
      <w:szCs w:val="72"/>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qFormat/>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881638"/>
    <w:rPr>
      <w:color w:val="0000FF" w:themeColor="hyperlink"/>
      <w:u w:val="single"/>
    </w:rPr>
  </w:style>
  <w:style w:type="character" w:customStyle="1" w:styleId="Menzionenonrisolta1">
    <w:name w:val="Menzione non risolta1"/>
    <w:basedOn w:val="Carpredefinitoparagrafo"/>
    <w:uiPriority w:val="99"/>
    <w:semiHidden/>
    <w:unhideWhenUsed/>
    <w:rsid w:val="00881638"/>
    <w:rPr>
      <w:color w:val="605E5C"/>
      <w:shd w:val="clear" w:color="auto" w:fill="E1DFDD"/>
    </w:rPr>
  </w:style>
  <w:style w:type="paragraph" w:styleId="Paragrafoelenco">
    <w:name w:val="List Paragraph"/>
    <w:basedOn w:val="Normale"/>
    <w:uiPriority w:val="34"/>
    <w:qFormat/>
    <w:rsid w:val="009B7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167073">
      <w:bodyDiv w:val="1"/>
      <w:marLeft w:val="0"/>
      <w:marRight w:val="0"/>
      <w:marTop w:val="0"/>
      <w:marBottom w:val="0"/>
      <w:divBdr>
        <w:top w:val="none" w:sz="0" w:space="0" w:color="auto"/>
        <w:left w:val="none" w:sz="0" w:space="0" w:color="auto"/>
        <w:bottom w:val="none" w:sz="0" w:space="0" w:color="auto"/>
        <w:right w:val="none" w:sz="0" w:space="0" w:color="auto"/>
      </w:divBdr>
      <w:divsChild>
        <w:div w:id="351880444">
          <w:marLeft w:val="446"/>
          <w:marRight w:val="0"/>
          <w:marTop w:val="0"/>
          <w:marBottom w:val="0"/>
          <w:divBdr>
            <w:top w:val="none" w:sz="0" w:space="0" w:color="auto"/>
            <w:left w:val="none" w:sz="0" w:space="0" w:color="auto"/>
            <w:bottom w:val="none" w:sz="0" w:space="0" w:color="auto"/>
            <w:right w:val="none" w:sz="0" w:space="0" w:color="auto"/>
          </w:divBdr>
        </w:div>
        <w:div w:id="1843857961">
          <w:marLeft w:val="446"/>
          <w:marRight w:val="0"/>
          <w:marTop w:val="0"/>
          <w:marBottom w:val="0"/>
          <w:divBdr>
            <w:top w:val="none" w:sz="0" w:space="0" w:color="auto"/>
            <w:left w:val="none" w:sz="0" w:space="0" w:color="auto"/>
            <w:bottom w:val="none" w:sz="0" w:space="0" w:color="auto"/>
            <w:right w:val="none" w:sz="0" w:space="0" w:color="auto"/>
          </w:divBdr>
        </w:div>
        <w:div w:id="178740931">
          <w:marLeft w:val="446"/>
          <w:marRight w:val="0"/>
          <w:marTop w:val="0"/>
          <w:marBottom w:val="0"/>
          <w:divBdr>
            <w:top w:val="none" w:sz="0" w:space="0" w:color="auto"/>
            <w:left w:val="none" w:sz="0" w:space="0" w:color="auto"/>
            <w:bottom w:val="none" w:sz="0" w:space="0" w:color="auto"/>
            <w:right w:val="none" w:sz="0" w:space="0" w:color="auto"/>
          </w:divBdr>
        </w:div>
      </w:divsChild>
    </w:div>
    <w:div w:id="414665356">
      <w:bodyDiv w:val="1"/>
      <w:marLeft w:val="0"/>
      <w:marRight w:val="0"/>
      <w:marTop w:val="0"/>
      <w:marBottom w:val="0"/>
      <w:divBdr>
        <w:top w:val="none" w:sz="0" w:space="0" w:color="auto"/>
        <w:left w:val="none" w:sz="0" w:space="0" w:color="auto"/>
        <w:bottom w:val="none" w:sz="0" w:space="0" w:color="auto"/>
        <w:right w:val="none" w:sz="0" w:space="0" w:color="auto"/>
      </w:divBdr>
    </w:div>
    <w:div w:id="610479408">
      <w:bodyDiv w:val="1"/>
      <w:marLeft w:val="0"/>
      <w:marRight w:val="0"/>
      <w:marTop w:val="0"/>
      <w:marBottom w:val="0"/>
      <w:divBdr>
        <w:top w:val="none" w:sz="0" w:space="0" w:color="auto"/>
        <w:left w:val="none" w:sz="0" w:space="0" w:color="auto"/>
        <w:bottom w:val="none" w:sz="0" w:space="0" w:color="auto"/>
        <w:right w:val="none" w:sz="0" w:space="0" w:color="auto"/>
      </w:divBdr>
    </w:div>
    <w:div w:id="983315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10.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jMvWRa3IIOzJPgmYazGPWm1uAhAA==">AMUW2mUUovvDbsvSwpjLKjwqHorLzVnPFoQLLmeQ6yiqFSQiXsaQTqOikmXJJ33QUypg3/5wzvFwHyX2vchvUOO7pi2CXC3Sy8c3yWzBQGCkdh28yTf9o/x63N4XIT8hkmTyAA3yEZ8U</go:docsCustomData>
</go:gDocsCustomXmlDataStorage>
</file>

<file path=customXml/itemProps1.xml><?xml version="1.0" encoding="utf-8"?>
<ds:datastoreItem xmlns:ds="http://schemas.openxmlformats.org/officeDocument/2006/customXml" ds:itemID="{C1F77480-9636-487D-9E16-95DBE737B04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Cioffredi</dc:creator>
  <dc:description/>
  <cp:lastModifiedBy>Elisa Fais</cp:lastModifiedBy>
  <cp:revision>2</cp:revision>
  <cp:lastPrinted>2020-04-27T10:56:00Z</cp:lastPrinted>
  <dcterms:created xsi:type="dcterms:W3CDTF">2020-11-19T09:12:00Z</dcterms:created>
  <dcterms:modified xsi:type="dcterms:W3CDTF">2020-11-19T09:12:00Z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