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Spett.le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Istituto Oncologico Veneto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U.O.S. Servizi Tecnici e Patrimoniali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Via Gattamelata 64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Padova</w:t>
      </w:r>
    </w:p>
    <w:p w:rsidR="00947FB5" w:rsidRDefault="00947FB5">
      <w:pPr>
        <w:pStyle w:val="Standard"/>
        <w:tabs>
          <w:tab w:val="left" w:pos="425"/>
          <w:tab w:val="left" w:pos="7180"/>
        </w:tabs>
        <w:spacing w:after="192"/>
        <w:ind w:right="27"/>
        <w:rPr>
          <w:rFonts w:eastAsia="Calibri" w:cs="Calibri"/>
          <w:color w:val="auto"/>
          <w:sz w:val="22"/>
        </w:rPr>
      </w:pPr>
    </w:p>
    <w:p w:rsidR="00947FB5" w:rsidRDefault="00105869">
      <w:pPr>
        <w:pStyle w:val="Standard"/>
        <w:jc w:val="center"/>
      </w:pPr>
      <w:r w:rsidRPr="00105869">
        <w:rPr>
          <w:rFonts w:eastAsia="Calibri" w:cs="Calibri"/>
          <w:b/>
          <w:color w:val="auto"/>
          <w:sz w:val="22"/>
        </w:rPr>
        <w:t xml:space="preserve">MODELLO II – DICHIARAZIONE INTEGRATIVE AL DGUE GARA </w:t>
      </w:r>
      <w:r w:rsidRPr="00105869">
        <w:rPr>
          <w:rFonts w:eastAsia="Calibri" w:cs="Calibri"/>
          <w:b/>
          <w:color w:val="auto"/>
          <w:sz w:val="22"/>
        </w:rPr>
        <w:t xml:space="preserve">CIG </w:t>
      </w:r>
      <w:r>
        <w:rPr>
          <w:rFonts w:eastAsia="Calibri" w:cs="Calibri"/>
          <w:b/>
          <w:color w:val="auto"/>
          <w:sz w:val="22"/>
        </w:rPr>
        <w:t>87831103A9</w:t>
      </w:r>
      <w:bookmarkStart w:id="0" w:name="_GoBack"/>
      <w:bookmarkEnd w:id="0"/>
    </w:p>
    <w:p w:rsidR="00947FB5" w:rsidRDefault="00947FB5">
      <w:pPr>
        <w:pStyle w:val="Standard"/>
        <w:tabs>
          <w:tab w:val="left" w:pos="360"/>
        </w:tabs>
        <w:ind w:right="56"/>
        <w:jc w:val="both"/>
        <w:rPr>
          <w:rFonts w:eastAsia="Calibri" w:cs="Calibri"/>
          <w:b/>
          <w:color w:val="auto"/>
          <w:sz w:val="22"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947FB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Il sottoscritto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nato 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>il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jc w:val="both"/>
            </w:pPr>
            <w:r>
              <w:rPr>
                <w:rFonts w:eastAsia="Calibri" w:cs="Calibri"/>
                <w:color w:val="auto"/>
                <w:sz w:val="22"/>
              </w:rPr>
              <w:t>in qualità di</w:t>
            </w:r>
            <w:r>
              <w:rPr>
                <w:rFonts w:eastAsia="Calibri" w:cs="Calibri"/>
                <w:color w:val="auto"/>
                <w:sz w:val="22"/>
                <w:vertAlign w:val="superscript"/>
              </w:rPr>
              <w:t xml:space="preserve"> (Titolare, Legale Rappresentante o Procuratore)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dell’impresa/consorzio/aggregazione di imprese di rete/GEIE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947FB5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</w:rPr>
            </w:pP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 xml:space="preserve">con sede legale in </w:t>
            </w:r>
            <w:r>
              <w:rPr>
                <w:rFonts w:eastAsia="Calibri" w:cs="Calibri"/>
                <w:color w:val="auto"/>
                <w:sz w:val="22"/>
              </w:rPr>
              <w:tab/>
              <w:t>Stato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Via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 xml:space="preserve">               </w:t>
            </w:r>
            <w:r>
              <w:rPr>
                <w:rFonts w:eastAsia="Calibri" w:cs="Calibri"/>
                <w:color w:val="auto"/>
                <w:sz w:val="22"/>
              </w:rPr>
              <w:tab/>
              <w:t>n.          Tel.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 xml:space="preserve">PEC </w:t>
            </w:r>
            <w:r>
              <w:rPr>
                <w:rFonts w:eastAsia="Calibri" w:cs="Calibri"/>
                <w:color w:val="auto"/>
                <w:sz w:val="22"/>
              </w:rPr>
              <w:t xml:space="preserve">                                                                                 E-mail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P. IVA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>Codice Fiscale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tabs>
                <w:tab w:val="left" w:pos="6315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Iscrizione al Registro delle Imprese : N°</w:t>
            </w:r>
            <w:r>
              <w:rPr>
                <w:rFonts w:eastAsia="Calibri" w:cs="Calibri"/>
                <w:color w:val="auto"/>
                <w:sz w:val="22"/>
              </w:rPr>
              <w:tab/>
              <w:t>Provincia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oppure, solo per operatori stabiliti all’estero, iscrizione al registro professionale /</w:t>
            </w:r>
            <w:r>
              <w:rPr>
                <w:rFonts w:eastAsia="Calibri" w:cs="Calibri"/>
                <w:color w:val="auto"/>
                <w:sz w:val="22"/>
              </w:rPr>
              <w:t xml:space="preserve"> commerciale</w:t>
            </w: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947FB5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947F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</w:pPr>
            <w:r>
              <w:rPr>
                <w:rFonts w:eastAsia="Calibri" w:cs="Calibri"/>
                <w:i/>
                <w:color w:val="auto"/>
                <w:sz w:val="22"/>
              </w:rPr>
              <w:t>(eventuale)</w:t>
            </w:r>
            <w:r>
              <w:rPr>
                <w:rFonts w:eastAsia="Calibri" w:cs="Calibri"/>
                <w:color w:val="auto"/>
                <w:sz w:val="22"/>
              </w:rPr>
              <w:t xml:space="preserve"> n. di iscrizione all’Albo delle Società cooperative:</w:t>
            </w:r>
          </w:p>
        </w:tc>
      </w:tr>
    </w:tbl>
    <w:p w:rsidR="00947FB5" w:rsidRDefault="00947FB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47FB5" w:rsidRDefault="00947FB5">
      <w:pPr>
        <w:pStyle w:val="Standard"/>
        <w:jc w:val="center"/>
        <w:rPr>
          <w:rFonts w:eastAsia="Calibri" w:cs="Calibri"/>
          <w:color w:val="auto"/>
          <w:sz w:val="10"/>
        </w:rPr>
      </w:pPr>
    </w:p>
    <w:p w:rsidR="00947FB5" w:rsidRDefault="00105869">
      <w:pPr>
        <w:pStyle w:val="Standard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DICHIARA</w:t>
      </w:r>
    </w:p>
    <w:p w:rsidR="00947FB5" w:rsidRDefault="00947FB5">
      <w:pPr>
        <w:pStyle w:val="Standard"/>
        <w:jc w:val="both"/>
        <w:rPr>
          <w:rFonts w:eastAsia="Calibri" w:cs="Calibri"/>
          <w:color w:val="auto"/>
          <w:sz w:val="10"/>
        </w:rPr>
      </w:pPr>
    </w:p>
    <w:p w:rsidR="00947FB5" w:rsidRDefault="00105869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con espresso riferimento all’operatore economico che rappresenta, consapevole del fatto che, in caso di mendace dichiarazione, verranno applicate nei suoi </w:t>
      </w:r>
      <w:r>
        <w:rPr>
          <w:rFonts w:eastAsia="Calibri" w:cs="Calibri"/>
          <w:color w:val="auto"/>
          <w:sz w:val="22"/>
        </w:rPr>
        <w:t>riguardi, ai sensi degli artt. 75 e 76 del D.P.R. 28/12/2000 n. 445 e successive modifiche ed integrazioni, le sanzioni previste dal Codice Penale e dalle leggi speciali in materia di falsità negli atti, oltre alle conseguenze amministrative previste per l</w:t>
      </w:r>
      <w:r>
        <w:rPr>
          <w:rFonts w:eastAsia="Calibri" w:cs="Calibri"/>
          <w:color w:val="auto"/>
          <w:sz w:val="22"/>
        </w:rPr>
        <w:t>e procedure relative all’affidamento dei contratti pubblici</w:t>
      </w:r>
    </w:p>
    <w:p w:rsidR="00947FB5" w:rsidRDefault="00947FB5">
      <w:pPr>
        <w:pStyle w:val="Standard"/>
        <w:spacing w:after="57"/>
        <w:ind w:left="364" w:hanging="364"/>
        <w:jc w:val="both"/>
        <w:rPr>
          <w:rFonts w:ascii="Times New Roman" w:eastAsia="Times New Roman" w:hAnsi="Times New Roman" w:cs="Times New Roman"/>
          <w:color w:val="auto"/>
        </w:rPr>
      </w:pP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1) Dichiarazione ai sensi dell’art. 80 c. 5 lett. c-bis ed c-ter del D.Lgs. 50/2016</w:t>
      </w: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(barrare solo l'opzione che interessa)</w:t>
      </w:r>
    </w:p>
    <w:p w:rsidR="00947FB5" w:rsidRDefault="00105869">
      <w:pPr>
        <w:pStyle w:val="Standard"/>
        <w:numPr>
          <w:ilvl w:val="0"/>
          <w:numId w:val="1"/>
        </w:numPr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che l'operatore economico NON incorre nelle cause di esclusione di cui </w:t>
      </w:r>
      <w:r>
        <w:rPr>
          <w:rFonts w:eastAsia="Calibri" w:cs="Calibri"/>
          <w:color w:val="auto"/>
          <w:sz w:val="22"/>
        </w:rPr>
        <w:t>all’art. 80, comma 5 lett. c-bis) e c-ter) del Codice dei contratti;</w:t>
      </w:r>
    </w:p>
    <w:p w:rsidR="00947FB5" w:rsidRDefault="00947FB5">
      <w:pPr>
        <w:pStyle w:val="Standard"/>
        <w:ind w:left="360"/>
        <w:jc w:val="both"/>
        <w:rPr>
          <w:rFonts w:eastAsia="Calibri" w:cs="Calibri"/>
          <w:color w:val="auto"/>
          <w:sz w:val="22"/>
        </w:rPr>
      </w:pPr>
    </w:p>
    <w:p w:rsidR="00947FB5" w:rsidRDefault="00105869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che ai sensi dell’art. 80, comma 5 lett. c-bis) e c-ter) del Codice dei contratti l'operatore economico segnala i seguenti fatti (specificare circostanze e misure di autodisciplina adott</w:t>
      </w:r>
      <w:r>
        <w:rPr>
          <w:rFonts w:eastAsia="Calibri" w:cs="Calibri"/>
          <w:color w:val="auto"/>
          <w:sz w:val="22"/>
        </w:rPr>
        <w:t>ate):</w:t>
      </w: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 w:rsidR="00947FB5" w:rsidRDefault="00947FB5">
      <w:pPr>
        <w:pStyle w:val="Standard"/>
        <w:spacing w:line="276" w:lineRule="auto"/>
        <w:jc w:val="both"/>
        <w:rPr>
          <w:rFonts w:eastAsia="Calibri" w:cs="Calibri"/>
          <w:color w:val="auto"/>
          <w:sz w:val="6"/>
          <w:u w:val="single"/>
        </w:rPr>
      </w:pP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</w:t>
      </w:r>
      <w:r>
        <w:rPr>
          <w:rFonts w:eastAsia="Calibri" w:cs="Calibri"/>
          <w:color w:val="auto"/>
          <w:sz w:val="22"/>
          <w:u w:val="single"/>
        </w:rPr>
        <w:t>_______________</w:t>
      </w: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lastRenderedPageBreak/>
        <w:t>_______________________________________________________________________________________</w:t>
      </w:r>
    </w:p>
    <w:p w:rsidR="00947FB5" w:rsidRDefault="00947FB5">
      <w:pPr>
        <w:pStyle w:val="Standard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2) Dichiarazione ai sensi dell’art. 80 c. 5 lett. f-bis ed f-ter del D.Lgs. 50/2016</w:t>
      </w: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(barrare solo l'opzione che interessa)</w:t>
      </w:r>
    </w:p>
    <w:p w:rsidR="00947FB5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 xml:space="preserve">che l'operatore economico </w:t>
      </w:r>
      <w:r>
        <w:rPr>
          <w:rFonts w:ascii="Verdana" w:eastAsia="Verdana" w:hAnsi="Verdana" w:cs="Verdana"/>
          <w:color w:val="auto"/>
          <w:sz w:val="20"/>
        </w:rPr>
        <w:t>NON incorre nelle cause di esclusione di cui all’art. 80, comma 5 lett. f-bis) e f-ter) del Codice dei contratti;</w:t>
      </w:r>
    </w:p>
    <w:p w:rsidR="00947FB5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 xml:space="preserve">che ai sensi dell’art. 80, comma 5 lett. f-bis) e f-ter) del Codice dei contratti l'operatore economico segnala i seguenti fatti (specificare </w:t>
      </w:r>
      <w:r>
        <w:rPr>
          <w:rFonts w:ascii="Verdana" w:eastAsia="Verdana" w:hAnsi="Verdana" w:cs="Verdana"/>
          <w:color w:val="auto"/>
          <w:sz w:val="20"/>
        </w:rPr>
        <w:t>circostanze e misure di autodisciplina adottate):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</w:t>
      </w:r>
      <w:r>
        <w:rPr>
          <w:rFonts w:ascii="Verdana" w:eastAsia="Verdana" w:hAnsi="Verdana" w:cs="Verdana"/>
          <w:color w:val="auto"/>
          <w:sz w:val="20"/>
        </w:rPr>
        <w:t>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947FB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47FB5" w:rsidRDefault="00947FB5">
      <w:pPr>
        <w:pStyle w:val="Standard"/>
        <w:jc w:val="both"/>
        <w:rPr>
          <w:rFonts w:ascii="Verdana" w:eastAsia="Verdana" w:hAnsi="Verdana" w:cs="Verdana"/>
          <w:sz w:val="20"/>
        </w:rPr>
      </w:pPr>
    </w:p>
    <w:p w:rsidR="00947FB5" w:rsidRDefault="00947FB5">
      <w:pPr>
        <w:pStyle w:val="Standard"/>
        <w:numPr>
          <w:ilvl w:val="0"/>
          <w:numId w:val="4"/>
        </w:numPr>
        <w:jc w:val="both"/>
        <w:rPr>
          <w:rFonts w:ascii="Verdana" w:eastAsia="Verdana" w:hAnsi="Verdana" w:cs="Verdana"/>
          <w:sz w:val="20"/>
        </w:rPr>
      </w:pPr>
    </w:p>
    <w:p w:rsidR="00947FB5" w:rsidRDefault="00947FB5">
      <w:pPr>
        <w:pStyle w:val="Standard"/>
        <w:rPr>
          <w:rFonts w:ascii="Verdana" w:eastAsia="Verdana" w:hAnsi="Verdana" w:cs="Verdana"/>
          <w:sz w:val="20"/>
        </w:rPr>
      </w:pPr>
    </w:p>
    <w:p w:rsidR="00947FB5" w:rsidRDefault="00105869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Luogo e data _______________________</w:t>
      </w:r>
    </w:p>
    <w:p w:rsidR="00947FB5" w:rsidRDefault="00105869">
      <w:pPr>
        <w:pStyle w:val="Standard"/>
        <w:spacing w:line="360" w:lineRule="auto"/>
        <w:ind w:left="4254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IL DICHIARANTE</w:t>
      </w:r>
    </w:p>
    <w:p w:rsidR="00947FB5" w:rsidRDefault="00105869">
      <w:pPr>
        <w:pStyle w:val="Standard"/>
        <w:spacing w:line="360" w:lineRule="auto"/>
        <w:ind w:left="3545" w:firstLine="709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</w:t>
      </w:r>
    </w:p>
    <w:p w:rsidR="00947FB5" w:rsidRDefault="00105869">
      <w:pPr>
        <w:pStyle w:val="Standard"/>
        <w:ind w:left="2832" w:firstLine="708"/>
      </w:pPr>
      <w:r>
        <w:rPr>
          <w:rFonts w:eastAsia="Calibri" w:cs="Calibri"/>
          <w:i/>
          <w:color w:val="auto"/>
          <w:sz w:val="22"/>
        </w:rPr>
        <w:t xml:space="preserve">        </w:t>
      </w:r>
      <w:r>
        <w:rPr>
          <w:rFonts w:eastAsia="Calibri" w:cs="Calibri"/>
          <w:i/>
          <w:color w:val="auto"/>
          <w:sz w:val="22"/>
        </w:rPr>
        <w:tab/>
      </w:r>
      <w:r>
        <w:rPr>
          <w:rFonts w:eastAsia="Calibri" w:cs="Calibri"/>
          <w:i/>
          <w:color w:val="auto"/>
          <w:sz w:val="22"/>
        </w:rPr>
        <w:tab/>
      </w:r>
      <w:r>
        <w:rPr>
          <w:rFonts w:ascii="Verdana, Italic-OneByteIdentity" w:eastAsia="Verdana, Italic-OneByteIdentity" w:hAnsi="Verdana, Italic-OneByteIdentity" w:cs="Verdana, Italic-OneByteIdentity"/>
          <w:i/>
          <w:color w:val="auto"/>
          <w:sz w:val="20"/>
        </w:rPr>
        <w:t xml:space="preserve">     (firmato digitalmente)                           </w:t>
      </w:r>
    </w:p>
    <w:sectPr w:rsidR="00947F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5869">
      <w:r>
        <w:separator/>
      </w:r>
    </w:p>
  </w:endnote>
  <w:endnote w:type="continuationSeparator" w:id="0">
    <w:p w:rsidR="00000000" w:rsidRDefault="0010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Mincho">
    <w:altName w:val="Yu Gothic UI"/>
    <w:panose1 w:val="020206090402050803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Italic-OneByteIdentit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5869">
      <w:r>
        <w:separator/>
      </w:r>
    </w:p>
  </w:footnote>
  <w:footnote w:type="continuationSeparator" w:id="0">
    <w:p w:rsidR="00000000" w:rsidRDefault="0010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3324"/>
    <w:multiLevelType w:val="multilevel"/>
    <w:tmpl w:val="499EB29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FD65C02"/>
    <w:multiLevelType w:val="multilevel"/>
    <w:tmpl w:val="1FAEBB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800E0B"/>
    <w:multiLevelType w:val="multilevel"/>
    <w:tmpl w:val="C45C7E7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6556FB0"/>
    <w:multiLevelType w:val="multilevel"/>
    <w:tmpl w:val="F7CAB1B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7FB5"/>
    <w:rsid w:val="00105869"/>
    <w:rsid w:val="009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0C34"/>
  <w15:docId w15:val="{20112203-F745-4437-8A7B-C78544E8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Company>Istituto Oncologico Veneto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Chiara Dall'Ora</cp:lastModifiedBy>
  <cp:revision>2</cp:revision>
  <dcterms:created xsi:type="dcterms:W3CDTF">2021-06-07T09:01:00Z</dcterms:created>
  <dcterms:modified xsi:type="dcterms:W3CDTF">2021-06-07T09:01:00Z</dcterms:modified>
</cp:coreProperties>
</file>