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F6A" w:rsidRDefault="00B43F6A">
      <w:pPr>
        <w:tabs>
          <w:tab w:val="left" w:pos="5245"/>
        </w:tabs>
        <w:jc w:val="right"/>
        <w:rPr>
          <w:b/>
          <w:sz w:val="24"/>
          <w:szCs w:val="24"/>
        </w:rPr>
      </w:pPr>
      <w:bookmarkStart w:id="0" w:name="_GoBack"/>
      <w:bookmarkEnd w:id="0"/>
    </w:p>
    <w:p w:rsidR="00B43F6A" w:rsidRDefault="009030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COMUNICATO STAMPA</w:t>
      </w:r>
    </w:p>
    <w:p w:rsidR="00B43F6A" w:rsidRDefault="00B43F6A">
      <w:pPr>
        <w:spacing w:after="0" w:line="240" w:lineRule="auto"/>
        <w:jc w:val="center"/>
      </w:pPr>
    </w:p>
    <w:p w:rsidR="00B43F6A" w:rsidRDefault="00B43F6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B43F6A" w:rsidRDefault="0090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OSPEDALE BUSONERA, SEDE DELLO IOV:</w:t>
      </w:r>
    </w:p>
    <w:p w:rsidR="00B43F6A" w:rsidRDefault="0090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RESTYLING DEI PARCHEGGI</w:t>
      </w:r>
    </w:p>
    <w:tbl>
      <w:tblPr>
        <w:tblStyle w:val="a"/>
        <w:tblW w:w="22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6"/>
        <w:gridCol w:w="50"/>
        <w:gridCol w:w="51"/>
      </w:tblGrid>
      <w:tr w:rsidR="00B43F6A">
        <w:trPr>
          <w:trHeight w:val="465"/>
        </w:trPr>
        <w:tc>
          <w:tcPr>
            <w:tcW w:w="140" w:type="dxa"/>
            <w:vAlign w:val="center"/>
          </w:tcPr>
          <w:p w:rsidR="00B43F6A" w:rsidRDefault="00B43F6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tbl>
            <w:tblPr>
              <w:tblStyle w:val="a0"/>
              <w:tblW w:w="96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96"/>
            </w:tblGrid>
            <w:tr w:rsidR="00B43F6A">
              <w:tc>
                <w:tcPr>
                  <w:tcW w:w="96" w:type="dxa"/>
                  <w:vAlign w:val="center"/>
                </w:tcPr>
                <w:p w:rsidR="00B43F6A" w:rsidRDefault="00B43F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43F6A" w:rsidRDefault="00903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fldChar w:fldCharType="begin"/>
            </w:r>
            <w:r>
              <w:instrText xml:space="preserve"> HYPERLINK "https://www.google.com/" </w:instrText>
            </w:r>
            <w:r>
              <w:fldChar w:fldCharType="separate"/>
            </w:r>
          </w:p>
          <w:p w:rsidR="00B43F6A" w:rsidRDefault="0090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</w:p>
        </w:tc>
        <w:tc>
          <w:tcPr>
            <w:tcW w:w="36" w:type="dxa"/>
            <w:vAlign w:val="center"/>
          </w:tcPr>
          <w:p w:rsidR="00B43F6A" w:rsidRDefault="00B4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" w:type="dxa"/>
            <w:vAlign w:val="center"/>
          </w:tcPr>
          <w:p w:rsidR="00B43F6A" w:rsidRDefault="00B43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3F6A" w:rsidRDefault="0090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primo stralcio di interventi, autorizzati dalla Soprintendenza Belle Arti e Paesaggio, consiste nel ripristino del manto di asfalto dei viali del parco per un importo complessivo di 135.000 euro, </w:t>
      </w:r>
    </w:p>
    <w:p w:rsidR="00B43F6A" w:rsidRDefault="0090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lavori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che si svolgeranno da mercoledì 8 a domenica 12 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ettembre. Successivamente, in autunno, si terrà un secondo stralcio di lavori di manutenzione, del valore di 195.000 euro.</w:t>
      </w:r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F6A" w:rsidRDefault="00903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Padova, 6 settembre 2021. Nuova vita per la viabilità e i parcheggi dell’Ospedale Busonera inseriti all’interno del parco storico, </w:t>
      </w:r>
      <w:r>
        <w:rPr>
          <w:rFonts w:ascii="Times New Roman" w:eastAsia="Times New Roman" w:hAnsi="Times New Roman" w:cs="Times New Roman"/>
          <w:sz w:val="24"/>
          <w:szCs w:val="24"/>
        </w:rPr>
        <w:t>sede dell'Istituto Oncologico Veneto – IRCCS. Gli interventi di manutenzione straordinaria programmati prevedono l’intero rifacimento delle pavimentazioni stradali, di varia natura e ormai vetuste o in cattive condizioni. Tali lavori, in considerazione del</w:t>
      </w:r>
      <w:r>
        <w:rPr>
          <w:rFonts w:ascii="Times New Roman" w:eastAsia="Times New Roman" w:hAnsi="Times New Roman" w:cs="Times New Roman"/>
          <w:sz w:val="24"/>
          <w:szCs w:val="24"/>
        </w:rPr>
        <w:t>l’importanza strategica dell’attività svolta presso il Busonera, sono volti a garantire l’accessibilità in tutta sicurezza del personale e degli utenti. A tal fine durante il restyling si renderà necessario modificare la viabilità nel parco storico del Bus</w:t>
      </w:r>
      <w:r>
        <w:rPr>
          <w:rFonts w:ascii="Times New Roman" w:eastAsia="Times New Roman" w:hAnsi="Times New Roman" w:cs="Times New Roman"/>
          <w:sz w:val="24"/>
          <w:szCs w:val="24"/>
        </w:rPr>
        <w:t>onera, inibendo parte dei percorsi.</w:t>
      </w:r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F6A" w:rsidRDefault="00903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primo stralcio di interventi, autorizzati dalla Soprintendenza Belle Arti e Paesaggio, consiste nel ripristino del manto di asfalto dei viali del parco per un importo complessivo di 135.000 euro, lavori che si svolge</w:t>
      </w:r>
      <w:r>
        <w:rPr>
          <w:rFonts w:ascii="Times New Roman" w:eastAsia="Times New Roman" w:hAnsi="Times New Roman" w:cs="Times New Roman"/>
          <w:sz w:val="24"/>
          <w:szCs w:val="24"/>
        </w:rPr>
        <w:t>ranno, salvo impedimenti atmosferici, da mercoledì 8 a domenica 12 settembre. Nella prima fase (8-10 settembre) verrà interdetta la viabilità interna sul lato sud-est mantenendo in funzione tutti gli accessi carrai, mentre nella seconda (10-12 settembre)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interverrà sull'ingresso carraio principale che verrà sostituito dall'ingresso in prossimità alla rotonda di 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Gattamelata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Questa seconda fase, più delicata per l'impatto sugli accessi, è stata programmata nel weekend al fine di arrecare il minor disa</w:t>
      </w:r>
      <w:r>
        <w:rPr>
          <w:rFonts w:ascii="Times New Roman" w:eastAsia="Times New Roman" w:hAnsi="Times New Roman" w:cs="Times New Roman"/>
          <w:sz w:val="24"/>
          <w:szCs w:val="24"/>
        </w:rPr>
        <w:t>gio possibile. Durante l'esecuzione degli interventi sarà apposta specifica segnaletica informativa e posizionato personale addetto all’indirizzamento dell'utenza, mentre sarà sempre garantita l'accessibilità alle ambulanze e alle persone portatrici di dis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abilità. </w:t>
      </w:r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F6A" w:rsidRDefault="00903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Successivamente, in autunno, si terrà un secondo stralcio di lavori di manutenzione, del valore di 195.000 euro, che riguarderà le altre tipologie di pavimentazioni presenti e la realizzazione di una recinzione dell'isola ecologica.</w:t>
      </w:r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gn82g0qabyhq" w:colFirst="0" w:colLast="0"/>
      <w:bookmarkEnd w:id="3"/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dnp7yegreka" w:colFirst="0" w:colLast="0"/>
      <w:bookmarkEnd w:id="4"/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vjsmjoz9vwsr" w:colFirst="0" w:colLast="0"/>
      <w:bookmarkEnd w:id="5"/>
    </w:p>
    <w:p w:rsidR="00B43F6A" w:rsidRDefault="009030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j3s9p9gqwpyt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Pur avendo con largo anticipo pianificato gli interventi nel dettaglio, ci scusiamo preventivamente per eventuali disagi che potranno accorrere ai nostri pazienti o ai loro accompagnatori. </w:t>
      </w:r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3F6A" w:rsidRDefault="00903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</w:t>
      </w:r>
    </w:p>
    <w:p w:rsidR="00B43F6A" w:rsidRDefault="00903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Ufficio Stampa IOV -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RCCS</w:t>
      </w:r>
    </w:p>
    <w:p w:rsidR="00B43F6A" w:rsidRDefault="009030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338.5866778</w:t>
      </w:r>
    </w:p>
    <w:p w:rsidR="00B43F6A" w:rsidRDefault="00B43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F6A" w:rsidRDefault="00B43F6A">
      <w:pPr>
        <w:tabs>
          <w:tab w:val="left" w:pos="5245"/>
        </w:tabs>
        <w:jc w:val="center"/>
        <w:rPr>
          <w:b/>
          <w:sz w:val="24"/>
          <w:szCs w:val="24"/>
        </w:rPr>
      </w:pPr>
    </w:p>
    <w:p w:rsidR="00B43F6A" w:rsidRDefault="00B43F6A">
      <w:pPr>
        <w:tabs>
          <w:tab w:val="left" w:pos="5245"/>
        </w:tabs>
        <w:jc w:val="right"/>
        <w:rPr>
          <w:b/>
          <w:sz w:val="24"/>
          <w:szCs w:val="24"/>
        </w:rPr>
      </w:pPr>
    </w:p>
    <w:sectPr w:rsidR="00B43F6A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71" w:rsidRDefault="00903071">
      <w:pPr>
        <w:spacing w:after="0" w:line="240" w:lineRule="auto"/>
      </w:pPr>
      <w:r>
        <w:separator/>
      </w:r>
    </w:p>
  </w:endnote>
  <w:endnote w:type="continuationSeparator" w:id="0">
    <w:p w:rsidR="00903071" w:rsidRDefault="0090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F6A" w:rsidRDefault="00B43F6A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B43F6A" w:rsidRDefault="00B43F6A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B43F6A" w:rsidRDefault="00B43F6A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B43F6A" w:rsidRDefault="00903071">
    <w:pPr>
      <w:spacing w:after="0" w:line="240" w:lineRule="auto"/>
    </w:pP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None/>
              <wp:docPr id="15" name="Rettango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8220" y="3558060"/>
                        <a:ext cx="4795560" cy="44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43F6A" w:rsidRDefault="0090307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IOV  I.R.C.C.S.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Ospedale Busonera, Via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Gattamelata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64 - 35128 Padova</w:t>
                          </w:r>
                        </w:p>
                        <w:p w:rsidR="00B43F6A" w:rsidRDefault="0090307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C.F./P.I. 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04074560287  PEC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: protocollo.iov@pecveneto.it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b="0" l="0" r="0" t="0"/>
              <wp:wrapNone/>
              <wp:docPr id="1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71" w:rsidRDefault="00903071">
      <w:pPr>
        <w:spacing w:after="0" w:line="240" w:lineRule="auto"/>
      </w:pPr>
      <w:r>
        <w:separator/>
      </w:r>
    </w:p>
  </w:footnote>
  <w:footnote w:type="continuationSeparator" w:id="0">
    <w:p w:rsidR="00903071" w:rsidRDefault="0090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F6A" w:rsidRDefault="00903071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None/>
              <wp:docPr id="14" name="Rettango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71800" y="3232260"/>
                        <a:ext cx="2948400" cy="109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43F6A" w:rsidRDefault="0090307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:rsidR="00B43F6A" w:rsidRDefault="0090307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:rsidR="00B43F6A" w:rsidRDefault="0090307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:rsidR="00B43F6A" w:rsidRDefault="00903071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:rsidR="00B43F6A" w:rsidRDefault="00B43F6A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  <w:p w:rsidR="00B43F6A" w:rsidRDefault="00B43F6A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b="0" l="0" r="0" t="0"/>
              <wp:wrapNone/>
              <wp:docPr id="1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0240" cy="161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903071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531CE" w:rsidRDefault="00903071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6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31CE" w:rsidRDefault="00903071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b="0" l="0" r="0" t="0"/>
              <wp:wrapNone/>
              <wp:docPr id="1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43F6A" w:rsidRDefault="00B43F6A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6A"/>
    <w:rsid w:val="00450E9F"/>
    <w:rsid w:val="00903071"/>
    <w:rsid w:val="00B4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99AE0-9790-4194-A225-7FBA502E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2.wmf"/><Relationship Id="rId5" Type="http://schemas.openxmlformats.org/officeDocument/2006/relationships/image" Target="media/image3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cEqijhtCQuDAT6VfOY91BV+O7g==">AMUW2mXhaM/JBH9041eqas0cZSjrstpBaXM6NFLMNohjhrmusF6Mjw3XtZE2hYjOWoe6dwRs1CiZel3rtroRNDJplXbsxtqq9esqzQTNx18uAdAZGj1DsqWAO5CWVQaUBHaXLhTM6qyQjxsTO48fPT8yFcJ3fQnNQD60/k3I3iGfzANCF4K/iq77l2V74IJzx0sze5Jbh5b6i7dwtBxTQw1lSXG2pAnTbw==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utente</cp:lastModifiedBy>
  <cp:revision>2</cp:revision>
  <dcterms:created xsi:type="dcterms:W3CDTF">2021-09-06T12:38:00Z</dcterms:created>
  <dcterms:modified xsi:type="dcterms:W3CDTF">2021-09-06T12:38:00Z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