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8F" w:rsidRDefault="0060688F">
      <w:pPr>
        <w:tabs>
          <w:tab w:val="left" w:pos="5245"/>
        </w:tabs>
        <w:spacing w:after="0"/>
        <w:jc w:val="both"/>
        <w:rPr>
          <w:rFonts w:ascii="Times New Roman" w:eastAsia="Times New Roman" w:hAnsi="Times New Roman" w:cs="Times New Roman"/>
          <w:sz w:val="24"/>
          <w:szCs w:val="24"/>
        </w:rPr>
      </w:pPr>
    </w:p>
    <w:p w:rsidR="0060688F" w:rsidRDefault="0060688F">
      <w:pPr>
        <w:tabs>
          <w:tab w:val="left" w:pos="5245"/>
        </w:tabs>
        <w:spacing w:after="0" w:line="256" w:lineRule="auto"/>
        <w:jc w:val="both"/>
        <w:rPr>
          <w:rFonts w:ascii="Times New Roman" w:eastAsia="Times New Roman" w:hAnsi="Times New Roman" w:cs="Times New Roman"/>
          <w:sz w:val="24"/>
          <w:szCs w:val="24"/>
        </w:rPr>
      </w:pPr>
    </w:p>
    <w:p w:rsidR="0060688F" w:rsidRDefault="00DB356F">
      <w:pPr>
        <w:tabs>
          <w:tab w:val="left" w:pos="5245"/>
        </w:tabs>
        <w:spacing w:after="160" w:line="256" w:lineRule="auto"/>
        <w:ind w:left="1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COMUNICATO STAMPA</w:t>
      </w:r>
    </w:p>
    <w:p w:rsidR="0060688F" w:rsidRDefault="00DB356F">
      <w:pPr>
        <w:tabs>
          <w:tab w:val="left" w:pos="5245"/>
        </w:tabs>
        <w:spacing w:after="160" w:line="256"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688F" w:rsidRDefault="00DB356F">
      <w:pPr>
        <w:tabs>
          <w:tab w:val="left" w:pos="5245"/>
        </w:tabs>
        <w:spacing w:after="160" w:line="256" w:lineRule="auto"/>
        <w:ind w:left="1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LA FONDAZIONE CASTORINA-CEOLIN DONA</w:t>
      </w:r>
    </w:p>
    <w:p w:rsidR="0060688F" w:rsidRDefault="00DB356F">
      <w:pPr>
        <w:tabs>
          <w:tab w:val="left" w:pos="5245"/>
        </w:tabs>
        <w:spacing w:after="160" w:line="256" w:lineRule="auto"/>
        <w:ind w:left="1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 AMBULATORIO ALLO IOV - IRCCS</w:t>
      </w:r>
    </w:p>
    <w:p w:rsidR="0060688F" w:rsidRDefault="00DB356F">
      <w:pPr>
        <w:tabs>
          <w:tab w:val="left" w:pos="5245"/>
        </w:tabs>
        <w:spacing w:after="160" w:line="256" w:lineRule="auto"/>
        <w:ind w:left="1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60688F" w:rsidRDefault="00DB356F">
      <w:pPr>
        <w:tabs>
          <w:tab w:val="left" w:pos="5245"/>
        </w:tabs>
        <w:spacing w:after="160" w:line="256" w:lineRule="auto"/>
        <w:ind w:left="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Grande regalo sotto l’albero di Natale dell’Istituto Oncologico Veneto: uno spazio attrezzato per biopsie mirate “super-personalizzate” con meno rischi di infezione e meno dolore. L’imprenditore Castorina: “Prima “uscita” pubblica della Fondazione, va a so</w:t>
      </w:r>
      <w:r>
        <w:rPr>
          <w:rFonts w:ascii="Times New Roman" w:eastAsia="Times New Roman" w:hAnsi="Times New Roman" w:cs="Times New Roman"/>
          <w:b/>
          <w:sz w:val="24"/>
          <w:szCs w:val="24"/>
        </w:rPr>
        <w:t>stenere una realtà di eccellenza, investendo in prevenzione”. Il DG Benini: “Agevolata l'accessibilità dei pazienti con un’offerta di altissima qualità”.</w:t>
      </w:r>
    </w:p>
    <w:p w:rsidR="0060688F" w:rsidRDefault="00DB356F">
      <w:pPr>
        <w:tabs>
          <w:tab w:val="left" w:pos="5245"/>
        </w:tabs>
        <w:spacing w:after="160" w:line="256"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688F" w:rsidRDefault="00DB356F">
      <w:pPr>
        <w:tabs>
          <w:tab w:val="left" w:pos="5245"/>
        </w:tabs>
        <w:spacing w:after="160" w:line="256"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Padova, 18 dicembre 2021. Uno speciale “regalo di Natale” per i pazienti dell’Istituto Oncologico Ve</w:t>
      </w:r>
      <w:r>
        <w:rPr>
          <w:rFonts w:ascii="Times New Roman" w:eastAsia="Times New Roman" w:hAnsi="Times New Roman" w:cs="Times New Roman"/>
          <w:sz w:val="24"/>
          <w:szCs w:val="24"/>
        </w:rPr>
        <w:t>neto: la Fondazione Castorina-Ceolin, costituita l’estate scorsa dall’imprenditore padovano Paolo Castorina e dalla moglie Carla Ceolin, ha donato un ambulatorio, allestito all’ospedale Busonera, completo di attrezzature all'avanguardia del valore compless</w:t>
      </w:r>
      <w:r>
        <w:rPr>
          <w:rFonts w:ascii="Times New Roman" w:eastAsia="Times New Roman" w:hAnsi="Times New Roman" w:cs="Times New Roman"/>
          <w:sz w:val="24"/>
          <w:szCs w:val="24"/>
        </w:rPr>
        <w:t>ivo di circa 150mila euro. Sono stati donati un sistema ecografico con multi-sonde ed un sistema di videocistoscopia protetta per esecuzione di cistoscopie ambulatoriali, composto da un videocistoscopio flessibile e da un videoprocessore digitale. Questa d</w:t>
      </w:r>
      <w:r>
        <w:rPr>
          <w:rFonts w:ascii="Times New Roman" w:eastAsia="Times New Roman" w:hAnsi="Times New Roman" w:cs="Times New Roman"/>
          <w:sz w:val="24"/>
          <w:szCs w:val="24"/>
        </w:rPr>
        <w:t>otazione consente in particolare di eseguire biopsie mirate sulla localizzazione della lesione: la fusione delle immagini dell'ecografia che il medico esegue con le immagini della precedente risonanza magnetica acquisite con un dischetto, permette di orien</w:t>
      </w:r>
      <w:r>
        <w:rPr>
          <w:rFonts w:ascii="Times New Roman" w:eastAsia="Times New Roman" w:hAnsi="Times New Roman" w:cs="Times New Roman"/>
          <w:sz w:val="24"/>
          <w:szCs w:val="24"/>
        </w:rPr>
        <w:t>tare in modo preciso il punto da analizzare eseguendo nel corso dell'esame biopsie “super-personalizzate”, minori come numerosità perchè più mirate, derivandone così  meno rischi di infezione e meno dolore.</w:t>
      </w:r>
    </w:p>
    <w:p w:rsidR="0060688F" w:rsidRDefault="00DB356F">
      <w:pPr>
        <w:tabs>
          <w:tab w:val="left" w:pos="5245"/>
        </w:tabs>
        <w:spacing w:after="160" w:line="256"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Fondazione Castorina-Ceolin promuove l’attivi</w:t>
      </w:r>
      <w:r>
        <w:rPr>
          <w:rFonts w:ascii="Times New Roman" w:eastAsia="Times New Roman" w:hAnsi="Times New Roman" w:cs="Times New Roman"/>
          <w:sz w:val="24"/>
          <w:szCs w:val="24"/>
        </w:rPr>
        <w:t xml:space="preserve">tà di ricerca scientifica e la prevenzione, diagnosi e cura delle patologie oncologiche, sia dell’adulto che del bambino. Questa è la prima donazione della Fondazione – spiegano Paolo Castorina e Carla Ceolin -, e come primo atto abbiamo scelto l’Istituto </w:t>
      </w:r>
      <w:r>
        <w:rPr>
          <w:rFonts w:ascii="Times New Roman" w:eastAsia="Times New Roman" w:hAnsi="Times New Roman" w:cs="Times New Roman"/>
          <w:sz w:val="24"/>
          <w:szCs w:val="24"/>
        </w:rPr>
        <w:t>Oncologico Veneto che conosciamo bene e che vogliamo sostenere con convinzione, investendo nella prevenzione: se si arriva ad interviene per tempo, si possono salvare vite!”.</w:t>
      </w:r>
    </w:p>
    <w:p w:rsidR="0060688F" w:rsidRDefault="00DB356F">
      <w:pPr>
        <w:tabs>
          <w:tab w:val="left" w:pos="5245"/>
        </w:tabs>
        <w:spacing w:after="160" w:line="256"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apparecchiature donate sono top di gamma, utilissime nell'iter diagnostico e </w:t>
      </w:r>
      <w:r>
        <w:rPr>
          <w:rFonts w:ascii="Times New Roman" w:eastAsia="Times New Roman" w:hAnsi="Times New Roman" w:cs="Times New Roman"/>
          <w:sz w:val="24"/>
          <w:szCs w:val="24"/>
        </w:rPr>
        <w:t xml:space="preserve">di trattamento del carcinoma della prostata e della vescica – spiega il dr. Angelo Porreca, direttore dell’UOC Urologia Oncologica dello IOV -, prerogativa per alte prestazioni interventistiche. Le aree identificate come </w:t>
      </w:r>
    </w:p>
    <w:p w:rsidR="0060688F" w:rsidRDefault="0060688F">
      <w:pPr>
        <w:tabs>
          <w:tab w:val="left" w:pos="5245"/>
        </w:tabs>
        <w:spacing w:after="160" w:line="256" w:lineRule="auto"/>
        <w:ind w:left="160"/>
        <w:jc w:val="both"/>
        <w:rPr>
          <w:rFonts w:ascii="Times New Roman" w:eastAsia="Times New Roman" w:hAnsi="Times New Roman" w:cs="Times New Roman"/>
          <w:sz w:val="24"/>
          <w:szCs w:val="24"/>
        </w:rPr>
      </w:pPr>
    </w:p>
    <w:p w:rsidR="0060688F" w:rsidRDefault="00DB356F">
      <w:pPr>
        <w:tabs>
          <w:tab w:val="left" w:pos="5245"/>
        </w:tabs>
        <w:spacing w:after="160" w:line="256"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sospette non vengono più individu</w:t>
      </w:r>
      <w:r>
        <w:rPr>
          <w:rFonts w:ascii="Times New Roman" w:eastAsia="Times New Roman" w:hAnsi="Times New Roman" w:cs="Times New Roman"/>
          <w:sz w:val="24"/>
          <w:szCs w:val="24"/>
        </w:rPr>
        <w:t>ate in modo intuitivo, ma, grazie alla fusione delle immagini, i prelievi per biopsia sono mirati, con minori rischi e minor disagio per gli assistiti".</w:t>
      </w:r>
    </w:p>
    <w:p w:rsidR="0060688F" w:rsidRDefault="00DB356F">
      <w:pPr>
        <w:tabs>
          <w:tab w:val="left" w:pos="5245"/>
        </w:tabs>
        <w:spacing w:after="160" w:line="256"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“Siamo onorati che la Fondazione abbia fatto la sua prima donazione formale proprio allo IOV – commenta</w:t>
      </w:r>
      <w:r>
        <w:rPr>
          <w:rFonts w:ascii="Times New Roman" w:eastAsia="Times New Roman" w:hAnsi="Times New Roman" w:cs="Times New Roman"/>
          <w:sz w:val="24"/>
          <w:szCs w:val="24"/>
        </w:rPr>
        <w:t xml:space="preserve"> il Direttore Generale, Patrizia Benini - perché questo denota l’attenzione verso il mondo dell’oncologia, della prevenzione, della cura, e verso l’umanizzazione delle terapie, con un’offerta di altissima qualità, agevolando l’accessibilità dei pazienti an</w:t>
      </w:r>
      <w:r>
        <w:rPr>
          <w:rFonts w:ascii="Times New Roman" w:eastAsia="Times New Roman" w:hAnsi="Times New Roman" w:cs="Times New Roman"/>
          <w:sz w:val="24"/>
          <w:szCs w:val="24"/>
        </w:rPr>
        <w:t xml:space="preserve">che nella sede di Padova per prestazioni fino ad ieri eseguite nella sola sede di Castelfranco dello IOV. Ricordo che la mission dell’Istituto Oncologico Veneto si realizza attraverso lo sviluppo della ricerca oncologica di base, traslazionale e clinica e </w:t>
      </w:r>
      <w:r>
        <w:rPr>
          <w:rFonts w:ascii="Times New Roman" w:eastAsia="Times New Roman" w:hAnsi="Times New Roman" w:cs="Times New Roman"/>
          <w:sz w:val="24"/>
          <w:szCs w:val="24"/>
        </w:rPr>
        <w:t>attraverso il miglioramento dell’organizzazione dell’attività di cura e assistenza; tra le finalità principali dell’Istituto viene promossa la personalizzazione delle cure del malato oncologico considerando caratteristiche e variabili genetiche o di coesis</w:t>
      </w:r>
      <w:r>
        <w:rPr>
          <w:rFonts w:ascii="Times New Roman" w:eastAsia="Times New Roman" w:hAnsi="Times New Roman" w:cs="Times New Roman"/>
          <w:sz w:val="24"/>
          <w:szCs w:val="24"/>
        </w:rPr>
        <w:t>tenti pluripatologie, anche al fine di adeguare e promuovere la personalizzazione dei servizi di diagnosi e cura offerti. I fini istituzionali dello IOV, inclusa l’attività di ricerca, possono essere sostenuti anche attraverso erogazioni liberali e donazio</w:t>
      </w:r>
      <w:r>
        <w:rPr>
          <w:rFonts w:ascii="Times New Roman" w:eastAsia="Times New Roman" w:hAnsi="Times New Roman" w:cs="Times New Roman"/>
          <w:sz w:val="24"/>
          <w:szCs w:val="24"/>
        </w:rPr>
        <w:t>ni, come quella elargita dalla Fondazione Castorina-Ceolin. Un ringraziamento va anche alla nostra Direzione Sanitaria e al settore Affari Generali che si sono occupati degli aspetti tecnico-gestionali di allestimento dell’ambulatorio."</w:t>
      </w:r>
    </w:p>
    <w:p w:rsidR="0060688F" w:rsidRDefault="0060688F">
      <w:pPr>
        <w:tabs>
          <w:tab w:val="left" w:pos="5245"/>
        </w:tabs>
        <w:spacing w:after="0" w:line="256" w:lineRule="auto"/>
        <w:jc w:val="both"/>
        <w:rPr>
          <w:rFonts w:ascii="Times New Roman" w:eastAsia="Times New Roman" w:hAnsi="Times New Roman" w:cs="Times New Roman"/>
          <w:sz w:val="24"/>
          <w:szCs w:val="24"/>
        </w:rPr>
      </w:pPr>
    </w:p>
    <w:p w:rsidR="0060688F" w:rsidRDefault="00DB356F">
      <w:pPr>
        <w:tabs>
          <w:tab w:val="left" w:pos="5245"/>
        </w:tabs>
        <w:spacing w:after="0" w:line="256"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60688F" w:rsidRDefault="00DB356F">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60688F" w:rsidRDefault="00DB356F">
      <w:pPr>
        <w:spacing w:after="0" w:line="259" w:lineRule="auto"/>
        <w:jc w:val="both"/>
        <w:rPr>
          <w:rFonts w:ascii="Times New Roman" w:eastAsia="Times New Roman" w:hAnsi="Times New Roman" w:cs="Times New Roman"/>
          <w:b/>
          <w:sz w:val="24"/>
          <w:szCs w:val="24"/>
        </w:rPr>
      </w:pPr>
      <w:bookmarkStart w:id="0" w:name="_heading=h.gdinkzwzqvim" w:colFirst="0" w:colLast="0"/>
      <w:bookmarkEnd w:id="0"/>
      <w:r>
        <w:rPr>
          <w:rFonts w:ascii="Times New Roman" w:eastAsia="Times New Roman" w:hAnsi="Times New Roman" w:cs="Times New Roman"/>
          <w:b/>
          <w:sz w:val="24"/>
          <w:szCs w:val="24"/>
        </w:rPr>
        <w:t>Ufficio stampa IOV - IRCCS</w:t>
      </w:r>
    </w:p>
    <w:p w:rsidR="0060688F" w:rsidRDefault="00DB356F">
      <w:pPr>
        <w:spacing w:after="0" w:line="259" w:lineRule="auto"/>
        <w:jc w:val="both"/>
        <w:rPr>
          <w:b/>
          <w:sz w:val="28"/>
          <w:szCs w:val="28"/>
        </w:rPr>
      </w:pPr>
      <w:bookmarkStart w:id="1" w:name="_heading=h.olerzsm5zqvr" w:colFirst="0" w:colLast="0"/>
      <w:bookmarkEnd w:id="1"/>
      <w:r>
        <w:rPr>
          <w:rFonts w:ascii="Times New Roman" w:eastAsia="Times New Roman" w:hAnsi="Times New Roman" w:cs="Times New Roman"/>
          <w:b/>
          <w:sz w:val="24"/>
          <w:szCs w:val="24"/>
        </w:rPr>
        <w:t>338.5866778</w:t>
      </w:r>
    </w:p>
    <w:sectPr w:rsidR="0060688F" w:rsidSect="0060688F">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56F" w:rsidRDefault="00DB356F" w:rsidP="0060688F">
      <w:pPr>
        <w:spacing w:after="0" w:line="240" w:lineRule="auto"/>
      </w:pPr>
      <w:r>
        <w:separator/>
      </w:r>
    </w:p>
  </w:endnote>
  <w:endnote w:type="continuationSeparator" w:id="1">
    <w:p w:rsidR="00DB356F" w:rsidRDefault="00DB356F" w:rsidP="00606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8F" w:rsidRDefault="0060688F">
    <w:pPr>
      <w:tabs>
        <w:tab w:val="left" w:pos="0"/>
      </w:tabs>
      <w:spacing w:after="0" w:line="240" w:lineRule="auto"/>
      <w:jc w:val="both"/>
      <w:rPr>
        <w:rFonts w:ascii="Times New Roman" w:eastAsia="Times New Roman" w:hAnsi="Times New Roman" w:cs="Times New Roman"/>
        <w:i/>
        <w:sz w:val="18"/>
        <w:szCs w:val="18"/>
      </w:rPr>
    </w:pPr>
  </w:p>
  <w:p w:rsidR="0060688F" w:rsidRDefault="0060688F">
    <w:pPr>
      <w:tabs>
        <w:tab w:val="left" w:pos="0"/>
      </w:tabs>
      <w:spacing w:after="0" w:line="240" w:lineRule="auto"/>
      <w:jc w:val="both"/>
      <w:rPr>
        <w:rFonts w:ascii="Times New Roman" w:eastAsia="Times New Roman" w:hAnsi="Times New Roman" w:cs="Times New Roman"/>
        <w:i/>
        <w:sz w:val="18"/>
        <w:szCs w:val="18"/>
      </w:rPr>
    </w:pPr>
  </w:p>
  <w:p w:rsidR="0060688F" w:rsidRDefault="0060688F">
    <w:pPr>
      <w:tabs>
        <w:tab w:val="left" w:pos="0"/>
      </w:tabs>
      <w:spacing w:after="0" w:line="240" w:lineRule="auto"/>
      <w:jc w:val="both"/>
      <w:rPr>
        <w:rFonts w:ascii="Times New Roman" w:eastAsia="Times New Roman" w:hAnsi="Times New Roman" w:cs="Times New Roman"/>
        <w:i/>
        <w:sz w:val="18"/>
        <w:szCs w:val="18"/>
      </w:rPr>
    </w:pPr>
  </w:p>
  <w:p w:rsidR="0060688F" w:rsidRDefault="00DB356F">
    <w:pPr>
      <w:spacing w:after="0" w:line="240" w:lineRule="auto"/>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
            <a:graphic>
              <a:graphicData uri="http://schemas.microsoft.com/office/word/2010/wordprocessingShape">
                <wps:wsp>
                  <wps:cNvSpPr/>
                  <wps:cNvPr id="3" name="Shape 3"/>
                  <wps:spPr>
                    <a:xfrm>
                      <a:off x="2948220" y="3558060"/>
                      <a:ext cx="4795560" cy="443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IOV  I.R.C.C.S.  Ospedale Busonera, Via Gattamelata 64 - 35128 Padova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C.F./P.I.  04074560287  PEC: protocollo.iov@pecveneto.it</w:t>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61312" behindDoc="1" locked="0" layoutInCell="1" allowOverlap="1">
              <wp:simplePos x="0" y="0"/>
              <wp:positionH relativeFrom="column">
                <wp:posOffset>622300</wp:posOffset>
              </wp:positionH>
              <wp:positionV relativeFrom="paragraph">
                <wp:posOffset>127000</wp:posOffset>
              </wp:positionV>
              <wp:extent cx="4805680" cy="454025"/>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805680" cy="4540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56F" w:rsidRDefault="00DB356F" w:rsidP="0060688F">
      <w:pPr>
        <w:spacing w:after="0" w:line="240" w:lineRule="auto"/>
      </w:pPr>
      <w:r>
        <w:separator/>
      </w:r>
    </w:p>
  </w:footnote>
  <w:footnote w:type="continuationSeparator" w:id="1">
    <w:p w:rsidR="00DB356F" w:rsidRDefault="00DB356F" w:rsidP="006068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8F" w:rsidRDefault="00DB356F">
    <w:pPr>
      <w:tabs>
        <w:tab w:val="center" w:pos="4819"/>
        <w:tab w:val="right" w:pos="9638"/>
      </w:tabs>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
            <a:graphic>
              <a:graphicData uri="http://schemas.microsoft.com/office/word/2010/wordprocessingShape">
                <wps:wsp>
                  <wps:cNvSpPr/>
                  <wps:cNvPr id="2" name="Shape 2"/>
                  <wps:spPr>
                    <a:xfrm>
                      <a:off x="3871800" y="3232260"/>
                      <a:ext cx="2948400" cy="1095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Regione del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Istituto Oncologico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0"/>
                            <w:vertAlign w:val="baseline"/>
                          </w:rPr>
                          <w:t xml:space="preserve">Istituto di Ricovero e Cura a Carattere Scientifico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Ufficio Stampa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58240" behindDoc="1" locked="0" layoutInCell="1" allowOverlap="1">
              <wp:simplePos x="0" y="0"/>
              <wp:positionH relativeFrom="column">
                <wp:posOffset>1752600</wp:posOffset>
              </wp:positionH>
              <wp:positionV relativeFrom="paragraph">
                <wp:posOffset>0</wp:posOffset>
              </wp:positionV>
              <wp:extent cx="2958465" cy="1105535"/>
              <wp:effectExtent l="0" t="0" r="0" b="0"/>
              <wp:wrapNone/>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958465" cy="110553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wrapNone/>
            <wp:docPr id="12" name=""/>
            <a:graphic>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1A03A365" w14:textId="77777777">
                        <w:pPr>
                          <w:pStyle w:val="Contenutocornice"/>
                          <w:jc w:val="center"/>
                          <w:rPr>
                            <w:color w:val="000000"/>
                          </w:rPr>
                        </w:pPr>
                        <w:r w:rsidDel="00000000" w:rsidR="00000000" w:rsidRPr="00000000">
                          <w:rPr>
                            <w:noProof w:val="1"/>
                          </w:rPr>
                          <w:drawing>
                            <wp:inline distB="0" distT="0" distL="0" distR="0">
                              <wp:extent cx="835025" cy="887095"/>
                              <wp:effectExtent b="0" l="0" r="0" t="0"/>
                              <wp:docPr id="5" name="Picture"/>
                              <wp:cNvGraphicFramePr>
                                <a:graphicFrameLocks noChangeAspect="1"/>
                              </wp:cNvGraphicFramePr>
                              <a:graphic>
                                <a:graphicData uri="http://schemas.openxmlformats.org/drawingml/2006/picture">
                                  <pic:pic>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rsidR="004531CE" w:rsidDel="00000000" w:rsidP="00000000" w:rsidRDefault="004531CE" w:rsidRPr="00000000" w14:paraId="18A00B85" w14:textId="77777777">
                        <w:pPr>
                          <w:pStyle w:val="Contenutocornice"/>
                          <w:jc w:val="center"/>
                          <w:rPr>
                            <w:color w:val="000000"/>
                          </w:rPr>
                        </w:pPr>
                      </w:p>
                    </w:txbxContent>
                  </wps:txbx>
                  <wps:bodyPr>
                    <a:noAutofit/>
                  </wps:bodyPr>
                </wps:wsp>
              </a:graphicData>
            </a:graphic>
          </wp:anchor>
        </w:drawing>
      </mc:Choice>
      <ve:Fallback>
        <w:r>
          <w:rPr>
            <w:noProof/>
          </w:rPr>
          <w:drawing>
            <wp:anchor distT="0" distB="0" distL="0" distR="0" simplePos="0" relativeHeight="251659264" behindDoc="1" locked="0" layoutInCell="1" allowOverlap="1">
              <wp:simplePos x="0" y="0"/>
              <wp:positionH relativeFrom="column">
                <wp:posOffset>-118744</wp:posOffset>
              </wp:positionH>
              <wp:positionV relativeFrom="paragraph">
                <wp:posOffset>-51434</wp:posOffset>
              </wp:positionV>
              <wp:extent cx="1290955" cy="1611630"/>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290955" cy="161163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wrapNone/>
            <wp:docPr id="13" name=""/>
            <a:graphic>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053F890B" w14:textId="77777777">
                        <w:pPr>
                          <w:pStyle w:val="Contenutocornice"/>
                          <w:rPr>
                            <w:color w:val="000000"/>
                          </w:rPr>
                        </w:pPr>
                        <w:r w:rsidDel="00000000" w:rsidR="00000000" w:rsidRPr="00000000">
                          <w:rPr>
                            <w:noProof w:val="1"/>
                            <w:color w:val="000000"/>
                          </w:rPr>
                          <w:drawing>
                            <wp:inline distB="0" distT="0" distL="0" distR="0">
                              <wp:extent cx="1133475" cy="882015"/>
                              <wp:effectExtent b="0" l="0" r="0" t="0"/>
                              <wp:docPr id="9" name="Immagine1"/>
                              <wp:cNvGraphicFramePr>
                                <a:graphicFrameLocks noChangeAspect="1"/>
                              </wp:cNvGraphicFramePr>
                              <a:graphic>
                                <a:graphicData uri="http://schemas.openxmlformats.org/drawingml/2006/picture">
                                  <pic:pic>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ve:Fallback>
        <w:r>
          <w:rPr>
            <w:noProof/>
          </w:rPr>
          <w:drawing>
            <wp:anchor distT="0" distB="0" distL="0" distR="0" simplePos="0" relativeHeight="251660288" behindDoc="1" locked="0" layoutInCell="1" allowOverlap="1">
              <wp:simplePos x="0" y="0"/>
              <wp:positionH relativeFrom="column">
                <wp:posOffset>5218430</wp:posOffset>
              </wp:positionH>
              <wp:positionV relativeFrom="paragraph">
                <wp:posOffset>-40004</wp:posOffset>
              </wp:positionV>
              <wp:extent cx="1314450" cy="106426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14450" cy="1064260"/>
                      </a:xfrm>
                      <a:prstGeom prst="rect">
                        <a:avLst/>
                      </a:prstGeom>
                      <a:ln/>
                    </pic:spPr>
                  </pic:pic>
                </a:graphicData>
              </a:graphic>
            </wp:anchor>
          </w:drawing>
        </w:r>
      </ve:Fallback>
    </ve:AlternateContent>
  </w:p>
  <w:p w:rsidR="0060688F" w:rsidRDefault="0060688F">
    <w:pPr>
      <w:tabs>
        <w:tab w:val="center" w:pos="4819"/>
        <w:tab w:val="right" w:pos="96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60688F"/>
    <w:rsid w:val="00377719"/>
    <w:rsid w:val="0060688F"/>
    <w:rsid w:val="00DB35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D4B"/>
  </w:style>
  <w:style w:type="paragraph" w:styleId="Titolo1">
    <w:name w:val="heading 1"/>
    <w:basedOn w:val="Normale"/>
    <w:qFormat/>
    <w:rsid w:val="0060688F"/>
    <w:pPr>
      <w:keepNext/>
      <w:keepLines/>
      <w:spacing w:before="480" w:after="120"/>
      <w:outlineLvl w:val="0"/>
    </w:pPr>
    <w:rPr>
      <w:b/>
      <w:sz w:val="48"/>
      <w:szCs w:val="48"/>
    </w:rPr>
  </w:style>
  <w:style w:type="paragraph" w:styleId="Titolo2">
    <w:name w:val="heading 2"/>
    <w:basedOn w:val="Normale"/>
    <w:qFormat/>
    <w:rsid w:val="0060688F"/>
    <w:pPr>
      <w:keepNext/>
      <w:keepLines/>
      <w:spacing w:before="360" w:after="80"/>
      <w:outlineLvl w:val="1"/>
    </w:pPr>
    <w:rPr>
      <w:b/>
      <w:sz w:val="36"/>
      <w:szCs w:val="36"/>
    </w:rPr>
  </w:style>
  <w:style w:type="paragraph" w:styleId="Titolo3">
    <w:name w:val="heading 3"/>
    <w:basedOn w:val="Normale"/>
    <w:qFormat/>
    <w:rsid w:val="0060688F"/>
    <w:pPr>
      <w:keepNext/>
      <w:keepLines/>
      <w:spacing w:before="280" w:after="80"/>
      <w:outlineLvl w:val="2"/>
    </w:pPr>
    <w:rPr>
      <w:b/>
      <w:sz w:val="28"/>
      <w:szCs w:val="28"/>
    </w:rPr>
  </w:style>
  <w:style w:type="paragraph" w:styleId="Titolo4">
    <w:name w:val="heading 4"/>
    <w:basedOn w:val="Normale"/>
    <w:qFormat/>
    <w:rsid w:val="0060688F"/>
    <w:pPr>
      <w:keepNext/>
      <w:keepLines/>
      <w:spacing w:before="240" w:after="40"/>
      <w:outlineLvl w:val="3"/>
    </w:pPr>
    <w:rPr>
      <w:b/>
      <w:sz w:val="24"/>
      <w:szCs w:val="24"/>
    </w:rPr>
  </w:style>
  <w:style w:type="paragraph" w:styleId="Titolo5">
    <w:name w:val="heading 5"/>
    <w:basedOn w:val="Normale"/>
    <w:qFormat/>
    <w:rsid w:val="0060688F"/>
    <w:pPr>
      <w:keepNext/>
      <w:keepLines/>
      <w:spacing w:before="220" w:after="40"/>
      <w:outlineLvl w:val="4"/>
    </w:pPr>
    <w:rPr>
      <w:b/>
    </w:rPr>
  </w:style>
  <w:style w:type="paragraph" w:styleId="Titolo6">
    <w:name w:val="heading 6"/>
    <w:basedOn w:val="Normale"/>
    <w:qFormat/>
    <w:rsid w:val="0060688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0688F"/>
  </w:style>
  <w:style w:type="table" w:customStyle="1" w:styleId="TableNormal">
    <w:name w:val="Table Normal"/>
    <w:rsid w:val="0060688F"/>
    <w:tblPr>
      <w:tblCellMar>
        <w:top w:w="0" w:type="dxa"/>
        <w:left w:w="0" w:type="dxa"/>
        <w:bottom w:w="0" w:type="dxa"/>
        <w:right w:w="0" w:type="dxa"/>
      </w:tblCellMar>
    </w:tblPr>
  </w:style>
  <w:style w:type="paragraph" w:styleId="Titolo">
    <w:name w:val="Title"/>
    <w:basedOn w:val="Normale"/>
    <w:next w:val="Corpodeltesto"/>
    <w:qFormat/>
    <w:rsid w:val="0060688F"/>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deltesto">
    <w:name w:val="Body Text"/>
    <w:basedOn w:val="Normale"/>
    <w:rsid w:val="0060688F"/>
    <w:pPr>
      <w:spacing w:after="140"/>
    </w:pPr>
  </w:style>
  <w:style w:type="paragraph" w:styleId="Elenco">
    <w:name w:val="List"/>
    <w:basedOn w:val="Corpodeltesto"/>
    <w:rsid w:val="0060688F"/>
    <w:rPr>
      <w:rFonts w:cs="Lucida Sans"/>
    </w:rPr>
  </w:style>
  <w:style w:type="paragraph" w:styleId="Didascalia">
    <w:name w:val="caption"/>
    <w:basedOn w:val="Normale"/>
    <w:qFormat/>
    <w:rsid w:val="0060688F"/>
    <w:pPr>
      <w:suppressLineNumbers/>
      <w:spacing w:before="120" w:after="120"/>
    </w:pPr>
    <w:rPr>
      <w:rFonts w:cs="Lucida Sans"/>
      <w:i/>
      <w:iCs/>
      <w:sz w:val="24"/>
      <w:szCs w:val="24"/>
    </w:rPr>
  </w:style>
  <w:style w:type="paragraph" w:customStyle="1" w:styleId="Indice">
    <w:name w:val="Indice"/>
    <w:basedOn w:val="Normale"/>
    <w:qFormat/>
    <w:rsid w:val="0060688F"/>
    <w:pPr>
      <w:suppressLineNumbers/>
    </w:pPr>
    <w:rPr>
      <w:rFonts w:cs="Lucida Sans"/>
    </w:rPr>
  </w:style>
  <w:style w:type="paragraph" w:customStyle="1" w:styleId="Intestazioneepidipagina">
    <w:name w:val="Intestazione e piè di pagina"/>
    <w:basedOn w:val="Normale"/>
    <w:qFormat/>
    <w:rsid w:val="0060688F"/>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
    <w:next w:val="normal"/>
    <w:rsid w:val="0060688F"/>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rsid w:val="0060688F"/>
  </w:style>
  <w:style w:type="table" w:customStyle="1" w:styleId="TableNormal0">
    <w:name w:val="Table Normal"/>
    <w:rsid w:val="0060688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wmf"/><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AMUW2mU5Glvnawi3tCn99yc2SAtyhOh3AQdYjNGNEO3yF4cgviE3iwFRFDyJRxkYI/0TpHsy86RTM+8k9XenhDVGBFvJpgyyO1HDN7G5oa5mxemKSR87WApYCJ2ug1/Lic+NoqfxKV15kBsjGPc11wkxRjFhJX6o0Q==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Alessandro</cp:lastModifiedBy>
  <cp:revision>2</cp:revision>
  <dcterms:created xsi:type="dcterms:W3CDTF">2021-12-18T09:46:00Z</dcterms:created>
  <dcterms:modified xsi:type="dcterms:W3CDTF">2021-12-18T09:46:00Z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