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40" w:rsidRDefault="00E37640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640" w:rsidRDefault="00E37640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:rsidR="00E37640" w:rsidRDefault="00216E2C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COMUNICATO STAMPA</w:t>
      </w:r>
    </w:p>
    <w:p w:rsidR="00E37640" w:rsidRDefault="00216E2C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37640" w:rsidRDefault="00E37640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7640" w:rsidRDefault="00216E2C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DONATELLA RETTORE: “DOPO LA MALATTIA,</w:t>
      </w:r>
    </w:p>
    <w:p w:rsidR="00E37640" w:rsidRDefault="00216E2C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VADO A SANREMO A TESTIMONIARE LA VITA.</w:t>
      </w:r>
    </w:p>
    <w:p w:rsidR="00E37640" w:rsidRDefault="00216E2C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FATE PREVENZIONE, SOSTENETE LA RICERCA”</w:t>
      </w:r>
    </w:p>
    <w:p w:rsidR="00E37640" w:rsidRDefault="00216E2C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7640" w:rsidRDefault="00216E2C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Colpita da tumore al seno (“un chicco di riso scatenato e cattivo”), nel marzo 2020 in pieno lockdown l’artista è stata operata due volte all’Istituto Oncologico Veneto.</w:t>
      </w:r>
    </w:p>
    <w:p w:rsidR="00E37640" w:rsidRDefault="00216E2C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“Ho trovato professionisti di grande competenza e di grande amore per gli esseri umani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”.</w:t>
      </w:r>
    </w:p>
    <w:p w:rsidR="00E37640" w:rsidRDefault="00216E2C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Dopo 28 anni torna a cantare sul palco dell’Ariston: “Porto leggerezza” </w:t>
      </w:r>
    </w:p>
    <w:p w:rsidR="00E37640" w:rsidRDefault="00216E2C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7640" w:rsidRDefault="00216E2C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Padova, 29 gennaio 2022. “Sono venuta a Sanremo a testimoniare la vita, a portare leggerezza e musica da ballare: stiamo andando verso la primavera, il peggio è passato, anche ne</w:t>
      </w:r>
      <w:r>
        <w:rPr>
          <w:rFonts w:ascii="Times New Roman" w:eastAsia="Times New Roman" w:hAnsi="Times New Roman" w:cs="Times New Roman"/>
          <w:sz w:val="24"/>
          <w:szCs w:val="24"/>
        </w:rPr>
        <w:t>lla mia vita…”. Donatella Rettore torna sul palco dell’Ariston dopo 28 anni, e dopo un’esperienza di malattia. Un tumore al seno scoperto durante un controllo di routine e una doppia operazione nel marzo 2020, in pieno lockdown, eseguita all’Istituto Oncol</w:t>
      </w:r>
      <w:r>
        <w:rPr>
          <w:rFonts w:ascii="Times New Roman" w:eastAsia="Times New Roman" w:hAnsi="Times New Roman" w:cs="Times New Roman"/>
          <w:sz w:val="24"/>
          <w:szCs w:val="24"/>
        </w:rPr>
        <w:t>ogico Veneto.</w:t>
      </w:r>
    </w:p>
    <w:p w:rsidR="00E37640" w:rsidRDefault="00216E2C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7640" w:rsidRDefault="00216E2C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“Sono stata salvata dallo IOV in piena pandemia – racconta la cantante veneta, una carriera che copre quasi cinque decenni -, adesso sono trascorsi due anni esatti, due anni lunghissimi ma anche bellissimi. Io ero tranquilla, mi sottoponevo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controlli periodici, ma quella volta la mia ginecologa, visitandomi, mi disse: “Non mi piace il sassolino che hai qui”. Mi sono fatta fare l’impegnativa per una ecografia e una mammografia, invece mi hanno fatto subito un ago aspirato: nel giro di pochi</w:t>
      </w:r>
      <w:r>
        <w:rPr>
          <w:rFonts w:ascii="Times New Roman" w:eastAsia="Times New Roman" w:hAnsi="Times New Roman" w:cs="Times New Roman"/>
          <w:sz w:val="24"/>
          <w:szCs w:val="24"/>
        </w:rPr>
        <w:t>ssimi giorni sono stata ricoverata e sottoposta a intervento chirurgico. Avevo un chicco di riso, piccolo ma molto scatenato e cattivo. Tanto che l’esame istologico non è risultato buono, e sono dovuta tornare in sala operatoria”. Donatella Rettore è stata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operata dal dr. Gianfranco Mora, direttore dell’Unità operativa complessa di Chirurgia Senologica 2, sede IOV di Castelfranco Veneto. “Medici e infermieri sono stati tutti dolci e carinissimi, persone di grande competenza e grande amore per gli esseri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ni. Se avessi aspettato, sottovalutato la questione, il mio percorso sarebbe sicuramente stato diverso, invece il tumore è stato preso subito da chi è pratico del bisturi”. E’ seguito un periodo di follow-up, controlli che hanno confermato il suo ottimale </w:t>
      </w:r>
      <w:r>
        <w:rPr>
          <w:rFonts w:ascii="Times New Roman" w:eastAsia="Times New Roman" w:hAnsi="Times New Roman" w:cs="Times New Roman"/>
          <w:sz w:val="24"/>
          <w:szCs w:val="24"/>
        </w:rPr>
        <w:t>stato di salute.</w:t>
      </w:r>
    </w:p>
    <w:p w:rsidR="00E37640" w:rsidRDefault="00216E2C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7640" w:rsidRDefault="00216E2C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la voglia di cantare non l’ha mai abbandonata. “Sei vivo, e quando sei vivo devi fare cose. Alle donne e agli uomini che stanno affrontando una storia di cancro – riprende Rettore - dico che bisogna continuare a </w:t>
      </w:r>
    </w:p>
    <w:p w:rsidR="00CC159F" w:rsidRDefault="00216E2C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crederci, tirare fuo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tutta la forza che si ha in corpo. A tutti dico che è fondamentale fare prevenzione: spesso è una lotta contro il tempo e non bisogna avere tentennamenti o dubbi. Se temporeggiamo, non </w:t>
      </w:r>
    </w:p>
    <w:p w:rsidR="00CC159F" w:rsidRDefault="00CC159F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59F" w:rsidRDefault="00CC159F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640" w:rsidRDefault="00216E2C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facciamo che peggiorare la situazione. E ricordo che si può contribu</w:t>
      </w:r>
      <w:r>
        <w:rPr>
          <w:rFonts w:ascii="Times New Roman" w:eastAsia="Times New Roman" w:hAnsi="Times New Roman" w:cs="Times New Roman"/>
          <w:sz w:val="24"/>
          <w:szCs w:val="24"/>
        </w:rPr>
        <w:t>ire alla ricerca scientifica, devolvendo il 5 per 1000 all’Istituto Oncologico Veneto”. Un consiglio? “E’ fondamentale affidarsi, credere negli altri. Noi viviamo in una società: una foresta con un albero solo sarebbe un deserto”.</w:t>
      </w:r>
    </w:p>
    <w:p w:rsidR="00E37640" w:rsidRDefault="00E37640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640" w:rsidRDefault="00216E2C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“Ringraziamo Donatella R</w:t>
      </w:r>
      <w:r>
        <w:rPr>
          <w:rFonts w:ascii="Times New Roman" w:eastAsia="Times New Roman" w:hAnsi="Times New Roman" w:cs="Times New Roman"/>
          <w:sz w:val="24"/>
          <w:szCs w:val="24"/>
        </w:rPr>
        <w:t>ettore - chiosa il Direttore Generale dello IOV - IRCCS, Patrizia Benini - per questa testimonianza di positività, stimolo per tutti i nostri pazienti, e convinto sostegno al nostro Istituto".</w:t>
      </w:r>
    </w:p>
    <w:p w:rsidR="00E37640" w:rsidRDefault="00216E2C">
      <w:pPr>
        <w:tabs>
          <w:tab w:val="left" w:pos="5245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7640" w:rsidRDefault="00216E2C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37640" w:rsidRDefault="00216E2C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</w:t>
      </w:r>
    </w:p>
    <w:p w:rsidR="00E37640" w:rsidRDefault="00216E2C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dinkzwzqvim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Ufficio stampa IOV - IRCCS</w:t>
      </w:r>
    </w:p>
    <w:p w:rsidR="00E37640" w:rsidRDefault="00216E2C">
      <w:pPr>
        <w:spacing w:after="0" w:line="259" w:lineRule="auto"/>
        <w:jc w:val="both"/>
        <w:rPr>
          <w:b/>
          <w:sz w:val="28"/>
          <w:szCs w:val="28"/>
        </w:rPr>
      </w:pPr>
      <w:bookmarkStart w:id="1" w:name="_heading=h.olerzsm5zqvr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338.5866778</w:t>
      </w:r>
    </w:p>
    <w:sectPr w:rsidR="00E37640" w:rsidSect="00E37640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2C" w:rsidRDefault="00216E2C" w:rsidP="00E37640">
      <w:pPr>
        <w:spacing w:after="0" w:line="240" w:lineRule="auto"/>
      </w:pPr>
      <w:r>
        <w:separator/>
      </w:r>
    </w:p>
  </w:endnote>
  <w:endnote w:type="continuationSeparator" w:id="1">
    <w:p w:rsidR="00216E2C" w:rsidRDefault="00216E2C" w:rsidP="00E3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40" w:rsidRDefault="00E37640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E37640" w:rsidRDefault="00E37640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E37640" w:rsidRDefault="00E37640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E37640" w:rsidRDefault="00216E2C">
    <w:pPr>
      <w:spacing w:after="0" w:line="240" w:lineRule="auto"/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622300</wp:posOffset>
            </wp:positionH>
            <wp:positionV relativeFrom="paragraph">
              <wp:posOffset>127000</wp:posOffset>
            </wp:positionV>
            <wp:extent cx="4805680" cy="454025"/>
            <wp:effectExtent b="0" l="0" r="0" t="0"/>
            <wp:wrapNone/>
            <wp:docPr id="15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2948220" y="3558060"/>
                      <a:ext cx="4795560" cy="44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IOV  I.R.C.C.S.  Ospedale Busonera, Via Gattamelata 64 - 35128 Padova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C.F./P.I.  04074560287  PEC: protocollo.iov@pecveneto.it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None/>
              <wp:docPr id="1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2C" w:rsidRDefault="00216E2C" w:rsidP="00E37640">
      <w:pPr>
        <w:spacing w:after="0" w:line="240" w:lineRule="auto"/>
      </w:pPr>
      <w:r>
        <w:separator/>
      </w:r>
    </w:p>
  </w:footnote>
  <w:footnote w:type="continuationSeparator" w:id="1">
    <w:p w:rsidR="00216E2C" w:rsidRDefault="00216E2C" w:rsidP="00E3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40" w:rsidRDefault="00216E2C">
    <w:pPr>
      <w:tabs>
        <w:tab w:val="center" w:pos="4819"/>
        <w:tab w:val="right" w:pos="9638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0</wp:posOffset>
            </wp:positionV>
            <wp:extent cx="2958465" cy="1105535"/>
            <wp:effectExtent b="0" l="0" r="0" t="0"/>
            <wp:wrapNone/>
            <wp:docPr id="14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871800" y="3232260"/>
                      <a:ext cx="2948400" cy="109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Regione del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Istituto Oncologico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Istituto di Ricovero e Cura a Carattere Scientifico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Ufficio Stampa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None/>
              <wp:docPr id="1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-118744</wp:posOffset>
            </wp:positionH>
            <wp:positionV relativeFrom="paragraph">
              <wp:posOffset>-51434</wp:posOffset>
            </wp:positionV>
            <wp:extent cx="1290955" cy="1611630"/>
            <wp:wrapNone/>
            <wp:docPr id="12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0240" cy="161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1A03A36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</w:rPr>
                          <w:drawing>
                            <wp:inline distB="0" distT="0" distL="0" distR="0">
                              <wp:extent cx="835025" cy="887095"/>
                              <wp:effectExtent b="0" l="0" r="0" t="0"/>
                              <wp:docPr id="5" name="Pictur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5025" cy="887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31CE" w:rsidDel="00000000" w:rsidP="00000000" w:rsidRDefault="004531CE" w:rsidRPr="00000000" w14:paraId="18A00B8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wps:txbx>
                  <wps:bodyPr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None/>
              <wp:docPr id="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5218430</wp:posOffset>
            </wp:positionH>
            <wp:positionV relativeFrom="paragraph">
              <wp:posOffset>-40004</wp:posOffset>
            </wp:positionV>
            <wp:extent cx="1314450" cy="1064260"/>
            <wp:wrapNone/>
            <wp:docPr id="13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13640" cy="106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053F890B" w14:textId="77777777">
                        <w:pPr>
                          <w:pStyle w:val="Contenutocornice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  <w:color w:val="000000"/>
                          </w:rPr>
                          <w:drawing>
                            <wp:inline distB="0" distT="0" distL="0" distR="0">
                              <wp:extent cx="1133475" cy="882015"/>
                              <wp:effectExtent b="0" l="0" r="0" t="0"/>
                              <wp:docPr id="9" name="Immagine1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" name="Immagine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8820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>
                    <a:sp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None/>
              <wp:docPr id="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E37640" w:rsidRDefault="00E37640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640"/>
    <w:rsid w:val="00216E2C"/>
    <w:rsid w:val="00B23801"/>
    <w:rsid w:val="00CC159F"/>
    <w:rsid w:val="00E3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rsid w:val="00E376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rsid w:val="00E376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rsid w:val="00E376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rsid w:val="00E376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rsid w:val="00E3764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rsid w:val="00E376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37640"/>
  </w:style>
  <w:style w:type="table" w:customStyle="1" w:styleId="TableNormal">
    <w:name w:val="Table Normal"/>
    <w:rsid w:val="00E376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E3764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deltesto">
    <w:name w:val="Body Text"/>
    <w:basedOn w:val="Normale"/>
    <w:rsid w:val="00E37640"/>
    <w:pPr>
      <w:spacing w:after="140"/>
    </w:pPr>
  </w:style>
  <w:style w:type="paragraph" w:styleId="Elenco">
    <w:name w:val="List"/>
    <w:basedOn w:val="Corpodeltesto"/>
    <w:rsid w:val="00E37640"/>
    <w:rPr>
      <w:rFonts w:cs="Lucida Sans"/>
    </w:rPr>
  </w:style>
  <w:style w:type="paragraph" w:styleId="Didascalia">
    <w:name w:val="caption"/>
    <w:basedOn w:val="Normale"/>
    <w:qFormat/>
    <w:rsid w:val="00E376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37640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E37640"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E376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  <w:rsid w:val="00E37640"/>
  </w:style>
  <w:style w:type="table" w:customStyle="1" w:styleId="TableNormal0">
    <w:name w:val="Table Normal"/>
    <w:rsid w:val="00E3764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8I2iIxLIZg7YxJFPZv16uwPiZg==">AMUW2mV09eIDbPdnfl9wFgGju/rUkc8p0d/Mg27yBCKEsYDKPYs1NFRYPuFU/UYOHzvB5qrRvOQeK2VvkOpgKbvYvzDF2eLjrPjbHnmCJ/QjbrGo9XlQTO7DcOVppHQuC3OLTkz/MVZHDVueLGYlEMpmH0n0rdFI1A==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Alessandro</cp:lastModifiedBy>
  <cp:revision>3</cp:revision>
  <dcterms:created xsi:type="dcterms:W3CDTF">2022-01-29T09:18:00Z</dcterms:created>
  <dcterms:modified xsi:type="dcterms:W3CDTF">2022-01-29T09:19:00Z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