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7A" w:rsidRDefault="00D62B7A" w:rsidP="00D62B7A">
      <w:pPr>
        <w:shd w:val="clear" w:color="auto" w:fill="FFFFFF"/>
        <w:spacing w:line="233" w:lineRule="atLeast"/>
        <w:jc w:val="center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b/>
          <w:bCs/>
          <w:color w:val="222222"/>
          <w:sz w:val="30"/>
          <w:szCs w:val="30"/>
          <w:lang w:eastAsia="it-IT"/>
        </w:rPr>
        <w:t>COMUNICATO STAMPA RYLA</w:t>
      </w:r>
    </w:p>
    <w:p w:rsidR="00D62B7A" w:rsidRDefault="00D62B7A" w:rsidP="00D62B7A">
      <w:pPr>
        <w:shd w:val="clear" w:color="auto" w:fill="FFFFFF"/>
        <w:spacing w:line="233" w:lineRule="atLeast"/>
        <w:jc w:val="center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b/>
          <w:bCs/>
          <w:color w:val="222222"/>
          <w:sz w:val="30"/>
          <w:szCs w:val="30"/>
          <w:lang w:eastAsia="it-IT"/>
        </w:rPr>
        <w:t> </w:t>
      </w:r>
    </w:p>
    <w:p w:rsidR="00D62B7A" w:rsidRDefault="00D62B7A" w:rsidP="00D62B7A">
      <w:pPr>
        <w:shd w:val="clear" w:color="auto" w:fill="FFFFFF"/>
        <w:spacing w:line="233" w:lineRule="atLeast"/>
        <w:jc w:val="center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b/>
          <w:bCs/>
          <w:color w:val="222222"/>
          <w:sz w:val="36"/>
          <w:szCs w:val="36"/>
          <w:lang w:eastAsia="it-IT"/>
        </w:rPr>
        <w:t>RUN FOR IOV: RIPARTE L'AVVENTURA</w:t>
      </w:r>
    </w:p>
    <w:p w:rsidR="00D62B7A" w:rsidRDefault="00D62B7A" w:rsidP="00D62B7A">
      <w:pPr>
        <w:shd w:val="clear" w:color="auto" w:fill="FFFFFF"/>
        <w:spacing w:after="240" w:line="233" w:lineRule="atLeast"/>
        <w:jc w:val="center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b/>
          <w:bCs/>
          <w:color w:val="222222"/>
          <w:sz w:val="36"/>
          <w:szCs w:val="36"/>
          <w:lang w:eastAsia="it-IT"/>
        </w:rPr>
        <w:t>SI APRONO LE “SELEZIONI” PER IL TEAM 2019-2020</w:t>
      </w:r>
    </w:p>
    <w:p w:rsidR="00D62B7A" w:rsidRDefault="00D62B7A" w:rsidP="00D62B7A">
      <w:pPr>
        <w:shd w:val="clear" w:color="auto" w:fill="FFFFFF"/>
        <w:spacing w:line="233" w:lineRule="atLeast"/>
        <w:jc w:val="center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SANDRA CALLEGARIN (RYLA): UN'ESPERIENZA UNICA, NATA PER SENSIBILIZZARE SULL'IMPORTANZA DELLA PREVENZIONE E PER DARE ALLE DONNE L'OPPORTUNITA' DI CORRERE NUOVAMENTE LA PROPRIA VITA ANCHE DOPO UN CARCINOMA MAMMARIO</w:t>
      </w:r>
    </w:p>
    <w:p w:rsidR="00D62B7A" w:rsidRDefault="00D62B7A" w:rsidP="00D62B7A">
      <w:pPr>
        <w:shd w:val="clear" w:color="auto" w:fill="FFFFFF"/>
        <w:spacing w:line="235" w:lineRule="atLeast"/>
        <w:jc w:val="both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color w:val="222222"/>
          <w:lang w:eastAsia="it-IT"/>
        </w:rPr>
        <w:t> </w:t>
      </w:r>
    </w:p>
    <w:p w:rsidR="00D62B7A" w:rsidRDefault="00D62B7A" w:rsidP="00D62B7A">
      <w:pPr>
        <w:shd w:val="clear" w:color="auto" w:fill="FFFFFF"/>
        <w:spacing w:line="233" w:lineRule="atLeast"/>
        <w:jc w:val="both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PADOVA – 25 LUGLIO 2019 - Una storia lunga quattro anni: il team </w:t>
      </w:r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RUN FOR IOV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, composto da donne seguite presso lo</w:t>
      </w:r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 IOV-IRCCS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 per carcinoma mammario inizia in questi giorni una nuova fase della sua esperienza già così importante. Parte infatti la “selezione” per la nuova squadra che si unirà alle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runners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 veterane verso il nuovo obiettivo dell’edizione 2019/2020 del progetto: l’edizione del cinquantenario della New York City Marathon, prevista per il 1° novembre 2020 (c’è tempo fino al prossimo 15 agosto per presentare la propria candidatura: scrivendo a </w:t>
      </w:r>
      <w:hyperlink r:id="rId4" w:tgtFrame="_blank" w:history="1">
        <w:r>
          <w:rPr>
            <w:rStyle w:val="Collegamentoipertestuale"/>
            <w:rFonts w:ascii="Palatino Linotype" w:eastAsia="Times New Roman" w:hAnsi="Palatino Linotype"/>
            <w:color w:val="0563C1"/>
            <w:sz w:val="24"/>
            <w:szCs w:val="24"/>
            <w:lang w:eastAsia="it-IT"/>
          </w:rPr>
          <w:t>runforiov@iov.veneto.it</w:t>
        </w:r>
      </w:hyperlink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 o telefonando dal lunedì al venerdì 10-14 allo 049/8215728 - per ulteriori informazioni </w:t>
      </w:r>
      <w:hyperlink r:id="rId5" w:tgtFrame="_blank" w:history="1">
        <w:r>
          <w:rPr>
            <w:rStyle w:val="Collegamentoipertestuale"/>
            <w:rFonts w:ascii="Palatino Linotype" w:eastAsia="Times New Roman" w:hAnsi="Palatino Linotype"/>
            <w:color w:val="0563C1"/>
            <w:sz w:val="24"/>
            <w:szCs w:val="24"/>
            <w:lang w:eastAsia="it-IT"/>
          </w:rPr>
          <w:t>www.ryla.life</w:t>
        </w:r>
      </w:hyperlink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).</w:t>
      </w:r>
    </w:p>
    <w:p w:rsidR="00D62B7A" w:rsidRDefault="00D62B7A" w:rsidP="00D62B7A">
      <w:pPr>
        <w:shd w:val="clear" w:color="auto" w:fill="FFFFFF"/>
        <w:spacing w:line="233" w:lineRule="atLeast"/>
        <w:jc w:val="both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Nato per iniziativa di una paziente IOV, Sandra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Callegarin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, il progetto RUN FOR IOV organizzato da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Run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 Your Life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Again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-RYLA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onlus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 con il patrocinio e la collaborazione dell’Istituto Oncologico Veneto-IRCCS e dell’UOC Medicina dello sport e dell’Esercizio dell’Azienda Ospedaliera di Padova, ha coinvolto negli anni oltre 30 donne di ogni età (da 30 a 65 anni) con la creazione di un team di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runner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 (da cui il nome RUN FOR IOV) allenate, seguite e preparate da specialisti di ambito sportivo, medico, </w:t>
      </w:r>
      <w:proofErr w:type="spellStart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nutrizionistico</w:t>
      </w:r>
      <w:proofErr w:type="spell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 xml:space="preserve"> e psicologico. “</w:t>
      </w:r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L’esperienza di RYLA è nata per sensibilizzare sull’importanza della prevenzione e per dare</w:t>
      </w:r>
      <w:r>
        <w:rPr>
          <w:rFonts w:ascii="Palatino Linotype" w:eastAsia="Times New Roman" w:hAnsi="Palatino Linotype"/>
          <w:i/>
          <w:iCs/>
          <w:color w:val="0070C0"/>
          <w:sz w:val="24"/>
          <w:szCs w:val="24"/>
          <w:lang w:eastAsia="it-IT"/>
        </w:rPr>
        <w:t> </w:t>
      </w:r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l’opportunità a donne che abbiano vissuto l’esperienza del tumore al seno, di cimentarsi in un progetto sportivo di squadra, riprendendo a 'correre la propria vita', insieme ad altre compagne di avventura e ai medici che le hanno curate, lanciando un messaggio di incoraggiamento alle pazienti di oggi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”</w:t>
      </w:r>
      <w:r>
        <w:rPr>
          <w:rFonts w:ascii="Palatino Linotype" w:eastAsia="Times New Roman" w:hAnsi="Palatino Linotype"/>
          <w:i/>
          <w:iCs/>
          <w:color w:val="0070C0"/>
          <w:sz w:val="24"/>
          <w:szCs w:val="24"/>
          <w:lang w:eastAsia="it-IT"/>
        </w:rPr>
        <w:t>, 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è la sottolineatura proposta da </w:t>
      </w:r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 xml:space="preserve">Sandra </w:t>
      </w:r>
      <w:proofErr w:type="spellStart"/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Callegarin</w:t>
      </w:r>
      <w:proofErr w:type="spellEnd"/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 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all’inizio di questa nuova fase del progetto, “</w:t>
      </w:r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 xml:space="preserve">RYLA significa proprio questo: </w:t>
      </w:r>
      <w:proofErr w:type="spellStart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Run</w:t>
      </w:r>
      <w:proofErr w:type="spellEnd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 xml:space="preserve"> Your Life </w:t>
      </w:r>
      <w:proofErr w:type="spellStart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Again</w:t>
      </w:r>
      <w:proofErr w:type="spellEnd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, Corri di nuovo la tua vita. E per chi correre se non per chi la vita ce l’ha salvata? Per chi raccogliere fondi se non per sostenere quella ricerca che ci ha consentito di essere qui? </w:t>
      </w:r>
      <w:bookmarkStart w:id="0" w:name="m_2670866505811916644__GoBack"/>
      <w:bookmarkEnd w:id="0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Per questo il progetto promuove anche una raccolta stabile di fondi per la ricerca e cura del tumore al seno, a favore dell’Istituto Oncologico Veneto IOV-IRCCS”</w:t>
      </w:r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.</w:t>
      </w:r>
    </w:p>
    <w:p w:rsidR="00D62B7A" w:rsidRDefault="00D62B7A" w:rsidP="00D62B7A">
      <w:pPr>
        <w:shd w:val="clear" w:color="auto" w:fill="FFFFFF"/>
        <w:spacing w:line="233" w:lineRule="atLeast"/>
        <w:jc w:val="both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“</w:t>
      </w:r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 xml:space="preserve">L’Istituto ha partecipato fin dall’inizio con autentico coinvolgimento all’esperienza di RUN </w:t>
      </w:r>
      <w:proofErr w:type="gramStart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FOR  IOV</w:t>
      </w:r>
      <w:proofErr w:type="gramEnd"/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”, commenta </w:t>
      </w:r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 xml:space="preserve">Giuseppe </w:t>
      </w:r>
      <w:proofErr w:type="spellStart"/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Opocher</w:t>
      </w:r>
      <w:proofErr w:type="spellEnd"/>
      <w:r>
        <w:rPr>
          <w:rFonts w:ascii="Palatino Linotype" w:eastAsia="Times New Roman" w:hAnsi="Palatino Linotype"/>
          <w:b/>
          <w:bCs/>
          <w:color w:val="222222"/>
          <w:sz w:val="24"/>
          <w:szCs w:val="24"/>
          <w:lang w:eastAsia="it-IT"/>
        </w:rPr>
        <w:t>, Direttore scientifico dell'Istituto Oncologico Veneto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, “</w:t>
      </w:r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 xml:space="preserve">Vedere che i nostri pazienti hanno l’energia e le motivazioni per riprendere in mano la propria quotidianità è uno stimolo per tutto lo IOV a lavorare con sempre maggior precisione, puntualità e qualità sia nell’assistenza, che nelle terapie, che nella ricerca. Desidero inoltre </w:t>
      </w:r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lastRenderedPageBreak/>
        <w:t xml:space="preserve">sottolineare ancora una volta l’importanza della stretta relazione che si crea presso l’Istituto tra pazienti e operatori, un’alleanza che nel team di </w:t>
      </w:r>
      <w:proofErr w:type="spellStart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>runner</w:t>
      </w:r>
      <w:proofErr w:type="spellEnd"/>
      <w:r>
        <w:rPr>
          <w:rFonts w:ascii="Palatino Linotype" w:eastAsia="Times New Roman" w:hAnsi="Palatino Linotype"/>
          <w:i/>
          <w:iCs/>
          <w:color w:val="222222"/>
          <w:sz w:val="24"/>
          <w:szCs w:val="24"/>
          <w:lang w:eastAsia="it-IT"/>
        </w:rPr>
        <w:t xml:space="preserve"> trova la sua conferma e che ha visto negli anni scorsi le nostre oncologhe e chirurghe correre le maratone di mezzo mondo a fianco delle pazienti da loro seguite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”.</w:t>
      </w:r>
    </w:p>
    <w:p w:rsidR="00D62B7A" w:rsidRDefault="00D62B7A" w:rsidP="00D62B7A">
      <w:pPr>
        <w:shd w:val="clear" w:color="auto" w:fill="FFFFFF"/>
        <w:spacing w:line="233" w:lineRule="atLeast"/>
        <w:jc w:val="both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Nel corso della sua attività RYLA ha donato all’Istituto Oncologico Veneto-IRCCS una cifra complessiva di 109.423 €, frutto sia donazioni dirette da parte di sostenitori privati, società ed enti, sia di donazioni on line su una piattaforma di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crowdfunding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 (</w:t>
      </w:r>
      <w:hyperlink r:id="rId6" w:tgtFrame="_blank" w:history="1">
        <w:r>
          <w:rPr>
            <w:rStyle w:val="Collegamentoipertestuale"/>
            <w:rFonts w:ascii="Palatino Linotype" w:eastAsia="Times New Roman" w:hAnsi="Palatino Linotype"/>
            <w:color w:val="000000"/>
            <w:sz w:val="24"/>
            <w:szCs w:val="24"/>
            <w:lang w:eastAsia="it-IT"/>
          </w:rPr>
          <w:t>www.retedeldono.it.</w:t>
        </w:r>
      </w:hyperlink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). Dall’inizio del progetto nel 2015 </w:t>
      </w: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il team RUN FOR IOV ha corso le maratone di New York 2016, Valencia 2017 e Londra 2018, partecipando anche a </w:t>
      </w:r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numerose manifestazioni in ambito locale e nazionale, diventando una presenza fortemente positiva nell’ambito delle attività di ripresa della vita quotidiana in pazienti oncologici e divenendo anche protagonista di un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docufilm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 - RUN YOUR LIFE AGAIN, firmato da Nicola Berti - trasmesso sulle reti televisive nazionali e ora disponibile in DVD.</w:t>
      </w:r>
    </w:p>
    <w:p w:rsidR="00D62B7A" w:rsidRDefault="00D62B7A" w:rsidP="00D62B7A">
      <w:pPr>
        <w:shd w:val="clear" w:color="auto" w:fill="FFFFFF"/>
        <w:spacing w:line="233" w:lineRule="atLeast"/>
        <w:jc w:val="both"/>
        <w:rPr>
          <w:rFonts w:eastAsia="Times New Roman"/>
          <w:color w:val="222222"/>
          <w:lang w:eastAsia="it-IT"/>
        </w:rPr>
      </w:pPr>
      <w:r>
        <w:rPr>
          <w:rFonts w:ascii="Palatino Linotype" w:eastAsia="Times New Roman" w:hAnsi="Palatino Linotype"/>
          <w:color w:val="222222"/>
          <w:sz w:val="24"/>
          <w:szCs w:val="24"/>
          <w:lang w:eastAsia="it-IT"/>
        </w:rPr>
        <w:t>Il Progetto </w:t>
      </w:r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RUN FOR IOV, ha ricevuto il patrocinio dell'Istituto Oncologico Veneto-IRCCS, della Rete Oncologica Veneta (ROV), dell’UOC di Medicina dello Sport e dell’Esercizio dell’Azienda Ospedaliera di Padova e del Dipartimento di Medicina dell’Università di Padova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Partners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 tecnici sono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AssIndustria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 con l’allenatrice Chiara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Arrigoni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 che cura la preparazione atletica del team e 1/6 H Sport Brooks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running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. Chi volesse divenire sostenitore ufficiale dell’edizione 2019/2020 può contattare RYLA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onlus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 xml:space="preserve"> alla mail </w:t>
      </w:r>
      <w:hyperlink r:id="rId7" w:tgtFrame="_blank" w:history="1">
        <w:r>
          <w:rPr>
            <w:rStyle w:val="Collegamentoipertestuale"/>
            <w:rFonts w:ascii="Palatino Linotype" w:eastAsia="Times New Roman" w:hAnsi="Palatino Linotype"/>
            <w:color w:val="1155CC"/>
            <w:sz w:val="24"/>
            <w:szCs w:val="24"/>
            <w:lang w:eastAsia="it-IT"/>
          </w:rPr>
          <w:t>runyourlifeagain@gmail.com</w:t>
        </w:r>
      </w:hyperlink>
      <w:r>
        <w:rPr>
          <w:rFonts w:ascii="Palatino Linotype" w:eastAsia="Times New Roman" w:hAnsi="Palatino Linotype"/>
          <w:color w:val="000000"/>
          <w:sz w:val="24"/>
          <w:szCs w:val="24"/>
          <w:lang w:eastAsia="it-IT"/>
        </w:rPr>
        <w:t>.</w:t>
      </w:r>
    </w:p>
    <w:p w:rsidR="00D62B7A" w:rsidRDefault="00D62B7A" w:rsidP="00D62B7A">
      <w:pPr>
        <w:shd w:val="clear" w:color="auto" w:fill="FFFFFF"/>
        <w:spacing w:line="233" w:lineRule="atLeast"/>
        <w:jc w:val="both"/>
        <w:rPr>
          <w:rFonts w:eastAsia="Times New Roman"/>
          <w:color w:val="222222"/>
          <w:lang w:eastAsia="it-IT"/>
        </w:rPr>
      </w:pPr>
    </w:p>
    <w:p w:rsidR="00D62B7A" w:rsidRDefault="00D62B7A" w:rsidP="00D62B7A"/>
    <w:p w:rsidR="00920D1D" w:rsidRDefault="00920D1D">
      <w:bookmarkStart w:id="1" w:name="_GoBack"/>
      <w:bookmarkEnd w:id="1"/>
    </w:p>
    <w:sectPr w:rsidR="00920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A"/>
    <w:rsid w:val="0053309D"/>
    <w:rsid w:val="00920D1D"/>
    <w:rsid w:val="00D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E895-2214-4C4B-9995-EF02795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B7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nyourlifeag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tedeldono.it/" TargetMode="External"/><Relationship Id="rId5" Type="http://schemas.openxmlformats.org/officeDocument/2006/relationships/hyperlink" Target="http://www.ryla.life/" TargetMode="External"/><Relationship Id="rId4" Type="http://schemas.openxmlformats.org/officeDocument/2006/relationships/hyperlink" Target="mailto:runforiov@iov.venet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Gigli</dc:creator>
  <cp:keywords/>
  <dc:description/>
  <cp:lastModifiedBy>Vincenzo Gigli</cp:lastModifiedBy>
  <cp:revision>1</cp:revision>
  <dcterms:created xsi:type="dcterms:W3CDTF">2019-07-26T05:59:00Z</dcterms:created>
  <dcterms:modified xsi:type="dcterms:W3CDTF">2019-07-26T06:05:00Z</dcterms:modified>
</cp:coreProperties>
</file>