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88"/>
        <w:ind w:left="340" w:right="170" w:firstLine="0"/>
        <w:jc w:val="center"/>
        <w:rPr>
          <w:b/>
          <w:sz w:val="30"/>
        </w:rPr>
      </w:pPr>
      <w:r>
        <w:rPr>
          <w:b/>
          <w:color w:val="212121"/>
          <w:spacing w:val="-3"/>
          <w:sz w:val="30"/>
          <w:u w:val="thick" w:color="212121"/>
        </w:rPr>
        <w:t>COMUNICATO</w:t>
      </w:r>
      <w:r>
        <w:rPr>
          <w:b/>
          <w:color w:val="212121"/>
          <w:spacing w:val="-15"/>
          <w:sz w:val="30"/>
          <w:u w:val="thick" w:color="212121"/>
        </w:rPr>
        <w:t> </w:t>
      </w:r>
      <w:r>
        <w:rPr>
          <w:b/>
          <w:color w:val="212121"/>
          <w:spacing w:val="-2"/>
          <w:sz w:val="30"/>
          <w:u w:val="thick" w:color="212121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Title"/>
        <w:spacing w:line="213" w:lineRule="auto"/>
        <w:ind w:left="343"/>
      </w:pPr>
      <w:r>
        <w:rPr>
          <w:color w:val="212121"/>
        </w:rPr>
        <w:t>LUCA,</w:t>
      </w:r>
      <w:r>
        <w:rPr>
          <w:color w:val="212121"/>
          <w:spacing w:val="-15"/>
        </w:rPr>
        <w:t> </w:t>
      </w:r>
      <w:r>
        <w:rPr>
          <w:color w:val="212121"/>
        </w:rPr>
        <w:t>IMPRENDITORE</w:t>
      </w:r>
      <w:r>
        <w:rPr>
          <w:color w:val="212121"/>
          <w:spacing w:val="-15"/>
        </w:rPr>
        <w:t> </w:t>
      </w:r>
      <w:r>
        <w:rPr>
          <w:color w:val="212121"/>
        </w:rPr>
        <w:t>E</w:t>
      </w:r>
      <w:r>
        <w:rPr>
          <w:color w:val="212121"/>
          <w:spacing w:val="-15"/>
        </w:rPr>
        <w:t> </w:t>
      </w:r>
      <w:r>
        <w:rPr>
          <w:color w:val="212121"/>
        </w:rPr>
        <w:t>PADRE</w:t>
      </w:r>
      <w:r>
        <w:rPr>
          <w:color w:val="212121"/>
          <w:spacing w:val="-15"/>
        </w:rPr>
        <w:t> </w:t>
      </w:r>
      <w:r>
        <w:rPr>
          <w:color w:val="212121"/>
        </w:rPr>
        <w:t>DI</w:t>
      </w:r>
      <w:r>
        <w:rPr>
          <w:color w:val="212121"/>
          <w:spacing w:val="-15"/>
        </w:rPr>
        <w:t> </w:t>
      </w:r>
      <w:r>
        <w:rPr>
          <w:color w:val="212121"/>
        </w:rPr>
        <w:t>FAMIGLIA,</w:t>
      </w:r>
      <w:r>
        <w:rPr>
          <w:color w:val="212121"/>
          <w:spacing w:val="-87"/>
        </w:rPr>
        <w:t> </w:t>
      </w:r>
      <w:r>
        <w:rPr>
          <w:color w:val="212121"/>
        </w:rPr>
        <w:t>CAMPIONE</w:t>
      </w:r>
      <w:r>
        <w:rPr>
          <w:color w:val="212121"/>
          <w:spacing w:val="-1"/>
        </w:rPr>
        <w:t> </w:t>
      </w:r>
      <w:r>
        <w:rPr>
          <w:color w:val="212121"/>
        </w:rPr>
        <w:t>DI MOTOCICLISMO:</w:t>
      </w:r>
    </w:p>
    <w:p>
      <w:pPr>
        <w:pStyle w:val="Title"/>
        <w:spacing w:line="374" w:lineRule="exact"/>
      </w:pPr>
      <w:r>
        <w:rPr>
          <w:color w:val="212121"/>
          <w:spacing w:val="-4"/>
        </w:rPr>
        <w:t>"LA</w:t>
      </w:r>
      <w:r>
        <w:rPr>
          <w:color w:val="212121"/>
          <w:spacing w:val="-20"/>
        </w:rPr>
        <w:t> </w:t>
      </w:r>
      <w:r>
        <w:rPr>
          <w:color w:val="212121"/>
          <w:spacing w:val="-4"/>
        </w:rPr>
        <w:t>MALATTIA</w:t>
      </w:r>
      <w:r>
        <w:rPr>
          <w:color w:val="212121"/>
          <w:spacing w:val="-19"/>
        </w:rPr>
        <w:t> </w:t>
      </w:r>
      <w:r>
        <w:rPr>
          <w:color w:val="212121"/>
          <w:spacing w:val="-3"/>
        </w:rPr>
        <w:t>MI</w:t>
      </w:r>
      <w:r>
        <w:rPr>
          <w:color w:val="212121"/>
          <w:spacing w:val="1"/>
        </w:rPr>
        <w:t> </w:t>
      </w:r>
      <w:r>
        <w:rPr>
          <w:color w:val="212121"/>
          <w:spacing w:val="-3"/>
        </w:rPr>
        <w:t>HA</w:t>
      </w:r>
      <w:r>
        <w:rPr>
          <w:color w:val="212121"/>
          <w:spacing w:val="-19"/>
        </w:rPr>
        <w:t> </w:t>
      </w:r>
      <w:r>
        <w:rPr>
          <w:color w:val="212121"/>
          <w:spacing w:val="-3"/>
        </w:rPr>
        <w:t>FATTO</w:t>
      </w:r>
      <w:r>
        <w:rPr>
          <w:color w:val="212121"/>
          <w:spacing w:val="1"/>
        </w:rPr>
        <w:t> </w:t>
      </w:r>
      <w:r>
        <w:rPr>
          <w:color w:val="212121"/>
          <w:spacing w:val="-3"/>
        </w:rPr>
        <w:t>RISCOPRIRE</w:t>
      </w:r>
      <w:r>
        <w:rPr>
          <w:color w:val="212121"/>
          <w:spacing w:val="1"/>
        </w:rPr>
        <w:t> </w:t>
      </w:r>
      <w:r>
        <w:rPr>
          <w:color w:val="212121"/>
          <w:spacing w:val="-3"/>
        </w:rPr>
        <w:t>LA</w:t>
      </w:r>
      <w:r>
        <w:rPr>
          <w:color w:val="212121"/>
          <w:spacing w:val="-27"/>
        </w:rPr>
        <w:t> </w:t>
      </w:r>
      <w:r>
        <w:rPr>
          <w:color w:val="212121"/>
          <w:spacing w:val="-3"/>
        </w:rPr>
        <w:t>VITA"</w:t>
      </w:r>
    </w:p>
    <w:p>
      <w:pPr>
        <w:pStyle w:val="BodyText"/>
        <w:spacing w:before="4"/>
        <w:rPr>
          <w:b/>
          <w:sz w:val="50"/>
        </w:rPr>
      </w:pPr>
    </w:p>
    <w:p>
      <w:pPr>
        <w:pStyle w:val="Heading1"/>
        <w:spacing w:line="213" w:lineRule="auto"/>
        <w:ind w:left="343"/>
      </w:pPr>
      <w:r>
        <w:rPr>
          <w:color w:val="212121"/>
        </w:rPr>
        <w:t>Colpito</w:t>
      </w:r>
      <w:r>
        <w:rPr>
          <w:color w:val="212121"/>
          <w:spacing w:val="-2"/>
        </w:rPr>
        <w:t> </w:t>
      </w:r>
      <w:r>
        <w:rPr>
          <w:color w:val="212121"/>
        </w:rPr>
        <w:t>da</w:t>
      </w:r>
      <w:r>
        <w:rPr>
          <w:color w:val="212121"/>
          <w:spacing w:val="-2"/>
        </w:rPr>
        <w:t> </w:t>
      </w:r>
      <w:r>
        <w:rPr>
          <w:color w:val="212121"/>
        </w:rPr>
        <w:t>tumore</w:t>
      </w:r>
      <w:r>
        <w:rPr>
          <w:color w:val="212121"/>
          <w:spacing w:val="-2"/>
        </w:rPr>
        <w:t> </w:t>
      </w:r>
      <w:r>
        <w:rPr>
          <w:color w:val="212121"/>
        </w:rPr>
        <w:t>all’esofago</w:t>
      </w:r>
      <w:r>
        <w:rPr>
          <w:color w:val="212121"/>
          <w:spacing w:val="-2"/>
        </w:rPr>
        <w:t> </w:t>
      </w:r>
      <w:r>
        <w:rPr>
          <w:color w:val="212121"/>
        </w:rPr>
        <w:t>in</w:t>
      </w:r>
      <w:r>
        <w:rPr>
          <w:color w:val="212121"/>
          <w:spacing w:val="-2"/>
        </w:rPr>
        <w:t> </w:t>
      </w:r>
      <w:r>
        <w:rPr>
          <w:color w:val="212121"/>
        </w:rPr>
        <w:t>stadio</w:t>
      </w:r>
      <w:r>
        <w:rPr>
          <w:color w:val="212121"/>
          <w:spacing w:val="-2"/>
        </w:rPr>
        <w:t> </w:t>
      </w:r>
      <w:r>
        <w:rPr>
          <w:color w:val="212121"/>
        </w:rPr>
        <w:t>avanzato,</w:t>
      </w:r>
      <w:r>
        <w:rPr>
          <w:color w:val="212121"/>
          <w:spacing w:val="-2"/>
        </w:rPr>
        <w:t> </w:t>
      </w:r>
      <w:r>
        <w:rPr>
          <w:color w:val="212121"/>
        </w:rPr>
        <w:t>sottoposto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intervento</w:t>
      </w:r>
      <w:r>
        <w:rPr>
          <w:color w:val="212121"/>
          <w:spacing w:val="-2"/>
        </w:rPr>
        <w:t> </w:t>
      </w:r>
      <w:r>
        <w:rPr>
          <w:color w:val="212121"/>
        </w:rPr>
        <w:t>chirurgico</w:t>
      </w:r>
      <w:r>
        <w:rPr>
          <w:color w:val="212121"/>
          <w:spacing w:val="-2"/>
        </w:rPr>
        <w:t> </w:t>
      </w:r>
      <w:r>
        <w:rPr>
          <w:color w:val="212121"/>
        </w:rPr>
        <w:t>durato</w:t>
      </w:r>
      <w:r>
        <w:rPr>
          <w:color w:val="212121"/>
          <w:spacing w:val="-1"/>
        </w:rPr>
        <w:t> </w:t>
      </w:r>
      <w:r>
        <w:rPr>
          <w:color w:val="212121"/>
        </w:rPr>
        <w:t>9</w:t>
      </w:r>
      <w:r>
        <w:rPr>
          <w:color w:val="212121"/>
          <w:spacing w:val="-2"/>
        </w:rPr>
        <w:t> </w:t>
      </w:r>
      <w:r>
        <w:rPr>
          <w:color w:val="212121"/>
        </w:rPr>
        <w:t>ore,</w:t>
      </w:r>
      <w:r>
        <w:rPr>
          <w:color w:val="212121"/>
          <w:spacing w:val="-57"/>
        </w:rPr>
        <w:t> </w:t>
      </w:r>
      <w:r>
        <w:rPr>
          <w:color w:val="212121"/>
        </w:rPr>
        <w:t>gareggia tra una chemioterapia e l’altra. A maggio due volte sul podio al Trofeo Mes BDB:</w:t>
      </w:r>
      <w:r>
        <w:rPr>
          <w:color w:val="212121"/>
          <w:spacing w:val="1"/>
        </w:rPr>
        <w:t> </w:t>
      </w:r>
      <w:r>
        <w:rPr>
          <w:color w:val="212121"/>
        </w:rPr>
        <w:t>“L’adrenalina</w:t>
      </w:r>
      <w:r>
        <w:rPr>
          <w:color w:val="212121"/>
          <w:spacing w:val="-2"/>
        </w:rPr>
        <w:t> </w:t>
      </w:r>
      <w:r>
        <w:rPr>
          <w:color w:val="212121"/>
        </w:rPr>
        <w:t>aiuta!”.</w:t>
      </w:r>
      <w:r>
        <w:rPr>
          <w:color w:val="212121"/>
          <w:spacing w:val="-1"/>
        </w:rPr>
        <w:t> </w:t>
      </w:r>
      <w:r>
        <w:rPr>
          <w:color w:val="212121"/>
        </w:rPr>
        <w:t>Sulla</w:t>
      </w:r>
      <w:r>
        <w:rPr>
          <w:color w:val="212121"/>
          <w:spacing w:val="-1"/>
        </w:rPr>
        <w:t> </w:t>
      </w:r>
      <w:r>
        <w:rPr>
          <w:color w:val="212121"/>
        </w:rPr>
        <w:t>moto</w:t>
      </w:r>
      <w:r>
        <w:rPr>
          <w:color w:val="212121"/>
          <w:spacing w:val="-1"/>
        </w:rPr>
        <w:t> </w:t>
      </w:r>
      <w:r>
        <w:rPr>
          <w:color w:val="212121"/>
        </w:rPr>
        <w:t>ha</w:t>
      </w:r>
      <w:r>
        <w:rPr>
          <w:color w:val="212121"/>
          <w:spacing w:val="-2"/>
        </w:rPr>
        <w:t> </w:t>
      </w:r>
      <w:r>
        <w:rPr>
          <w:color w:val="212121"/>
        </w:rPr>
        <w:t>voluto</w:t>
      </w:r>
      <w:r>
        <w:rPr>
          <w:color w:val="212121"/>
          <w:spacing w:val="-1"/>
        </w:rPr>
        <w:t> </w:t>
      </w:r>
      <w:r>
        <w:rPr>
          <w:color w:val="212121"/>
        </w:rPr>
        <w:t>stampato</w:t>
      </w:r>
      <w:r>
        <w:rPr>
          <w:color w:val="212121"/>
          <w:spacing w:val="-1"/>
        </w:rPr>
        <w:t> </w:t>
      </w:r>
      <w:r>
        <w:rPr>
          <w:color w:val="212121"/>
        </w:rPr>
        <w:t>il</w:t>
      </w:r>
      <w:r>
        <w:rPr>
          <w:color w:val="212121"/>
          <w:spacing w:val="-1"/>
        </w:rPr>
        <w:t> </w:t>
      </w:r>
      <w:r>
        <w:rPr>
          <w:color w:val="212121"/>
        </w:rPr>
        <w:t>logo</w:t>
      </w:r>
      <w:r>
        <w:rPr>
          <w:color w:val="212121"/>
          <w:spacing w:val="-2"/>
        </w:rPr>
        <w:t> </w:t>
      </w:r>
      <w:r>
        <w:rPr>
          <w:color w:val="212121"/>
        </w:rPr>
        <w:t>dello</w:t>
      </w:r>
      <w:r>
        <w:rPr>
          <w:color w:val="212121"/>
          <w:spacing w:val="-1"/>
        </w:rPr>
        <w:t> </w:t>
      </w:r>
      <w:r>
        <w:rPr>
          <w:color w:val="212121"/>
        </w:rPr>
        <w:t>IOV</w:t>
      </w:r>
      <w:r>
        <w:rPr>
          <w:color w:val="212121"/>
          <w:spacing w:val="-6"/>
        </w:rPr>
        <w:t> </w:t>
      </w:r>
      <w:r>
        <w:rPr>
          <w:color w:val="212121"/>
        </w:rPr>
        <w:t>per</w:t>
      </w:r>
      <w:r>
        <w:rPr>
          <w:color w:val="212121"/>
          <w:spacing w:val="-6"/>
        </w:rPr>
        <w:t> </w:t>
      </w:r>
      <w:r>
        <w:rPr>
          <w:color w:val="212121"/>
        </w:rPr>
        <w:t>sensibilizzare</w:t>
      </w:r>
    </w:p>
    <w:p>
      <w:pPr>
        <w:spacing w:line="233" w:lineRule="exact" w:before="0"/>
        <w:ind w:left="340" w:right="170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sull'importanza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della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ricerca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scientifica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oncologica.</w:t>
      </w:r>
    </w:p>
    <w:p>
      <w:pPr>
        <w:pStyle w:val="Heading1"/>
        <w:spacing w:line="260" w:lineRule="exact"/>
      </w:pPr>
      <w:r>
        <w:rPr>
          <w:color w:val="212121"/>
        </w:rPr>
        <w:t>Il</w:t>
      </w:r>
      <w:r>
        <w:rPr>
          <w:color w:val="212121"/>
          <w:spacing w:val="-1"/>
        </w:rPr>
        <w:t> </w:t>
      </w:r>
      <w:r>
        <w:rPr>
          <w:color w:val="212121"/>
        </w:rPr>
        <w:t>DG Benini: "Luca</w:t>
      </w:r>
      <w:r>
        <w:rPr>
          <w:color w:val="212121"/>
          <w:spacing w:val="-1"/>
        </w:rPr>
        <w:t> </w:t>
      </w:r>
      <w:r>
        <w:rPr>
          <w:color w:val="212121"/>
        </w:rPr>
        <w:t>ci insegna a</w:t>
      </w:r>
      <w:r>
        <w:rPr>
          <w:color w:val="212121"/>
          <w:spacing w:val="-1"/>
        </w:rPr>
        <w:t> </w:t>
      </w:r>
      <w:r>
        <w:rPr>
          <w:color w:val="212121"/>
        </w:rPr>
        <w:t>non fermarci mai,</w:t>
      </w:r>
      <w:r>
        <w:rPr>
          <w:color w:val="212121"/>
          <w:spacing w:val="-1"/>
        </w:rPr>
        <w:t> </w:t>
      </w:r>
      <w:r>
        <w:rPr>
          <w:color w:val="212121"/>
        </w:rPr>
        <w:t>in pista come</w:t>
      </w:r>
      <w:r>
        <w:rPr>
          <w:color w:val="212121"/>
          <w:spacing w:val="-1"/>
        </w:rPr>
        <w:t> </w:t>
      </w:r>
      <w:r>
        <w:rPr>
          <w:color w:val="212121"/>
        </w:rPr>
        <w:t>nella vita"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13" w:lineRule="auto" w:before="224"/>
        <w:ind w:left="275" w:right="108"/>
        <w:jc w:val="both"/>
      </w:pPr>
      <w:r>
        <w:rPr>
          <w:color w:val="212121"/>
        </w:rPr>
        <w:t>Padova, 1 giugno 2022. Tra una chemioterapia e l’altra inforca la moto, si allena… ed è da podio!</w:t>
      </w:r>
      <w:r>
        <w:rPr>
          <w:color w:val="212121"/>
          <w:spacing w:val="1"/>
        </w:rPr>
        <w:t> </w:t>
      </w:r>
      <w:r>
        <w:rPr>
          <w:color w:val="212121"/>
        </w:rPr>
        <w:t>Doppia vittoria per Luca Gasparini, 54 anni compiuti proprio oggi primo giugno, da due anni in cura</w:t>
      </w:r>
      <w:r>
        <w:rPr>
          <w:color w:val="212121"/>
          <w:spacing w:val="1"/>
        </w:rPr>
        <w:t> </w:t>
      </w:r>
      <w:r>
        <w:rPr>
          <w:color w:val="212121"/>
        </w:rPr>
        <w:t>all’Istituto</w:t>
      </w:r>
      <w:r>
        <w:rPr>
          <w:color w:val="212121"/>
          <w:spacing w:val="12"/>
        </w:rPr>
        <w:t> </w:t>
      </w:r>
      <w:r>
        <w:rPr>
          <w:color w:val="212121"/>
        </w:rPr>
        <w:t>Oncologico</w:t>
      </w:r>
      <w:r>
        <w:rPr>
          <w:color w:val="212121"/>
          <w:spacing w:val="12"/>
        </w:rPr>
        <w:t> </w:t>
      </w:r>
      <w:r>
        <w:rPr>
          <w:color w:val="212121"/>
        </w:rPr>
        <w:t>Veneto:</w:t>
      </w:r>
      <w:r>
        <w:rPr>
          <w:color w:val="212121"/>
          <w:spacing w:val="13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maggio</w:t>
      </w:r>
      <w:r>
        <w:rPr>
          <w:color w:val="212121"/>
          <w:spacing w:val="13"/>
        </w:rPr>
        <w:t> </w:t>
      </w:r>
      <w:r>
        <w:rPr>
          <w:color w:val="212121"/>
        </w:rPr>
        <w:t>è</w:t>
      </w:r>
      <w:r>
        <w:rPr>
          <w:color w:val="212121"/>
          <w:spacing w:val="12"/>
        </w:rPr>
        <w:t> </w:t>
      </w:r>
      <w:r>
        <w:rPr>
          <w:color w:val="212121"/>
        </w:rPr>
        <w:t>salito</w:t>
      </w:r>
      <w:r>
        <w:rPr>
          <w:color w:val="212121"/>
          <w:spacing w:val="13"/>
        </w:rPr>
        <w:t> </w:t>
      </w:r>
      <w:r>
        <w:rPr>
          <w:color w:val="212121"/>
        </w:rPr>
        <w:t>due</w:t>
      </w:r>
      <w:r>
        <w:rPr>
          <w:color w:val="212121"/>
          <w:spacing w:val="12"/>
        </w:rPr>
        <w:t> </w:t>
      </w:r>
      <w:r>
        <w:rPr>
          <w:color w:val="212121"/>
        </w:rPr>
        <w:t>volte</w:t>
      </w:r>
      <w:r>
        <w:rPr>
          <w:color w:val="212121"/>
          <w:spacing w:val="13"/>
        </w:rPr>
        <w:t> </w:t>
      </w:r>
      <w:r>
        <w:rPr>
          <w:color w:val="212121"/>
        </w:rPr>
        <w:t>sul</w:t>
      </w:r>
      <w:r>
        <w:rPr>
          <w:color w:val="212121"/>
          <w:spacing w:val="12"/>
        </w:rPr>
        <w:t> </w:t>
      </w:r>
      <w:r>
        <w:rPr>
          <w:color w:val="212121"/>
        </w:rPr>
        <w:t>podio</w:t>
      </w:r>
      <w:r>
        <w:rPr>
          <w:color w:val="212121"/>
          <w:spacing w:val="-2"/>
        </w:rPr>
        <w:t> </w:t>
      </w:r>
      <w:r>
        <w:rPr>
          <w:color w:val="212121"/>
        </w:rPr>
        <w:t>al</w:t>
      </w:r>
      <w:r>
        <w:rPr>
          <w:color w:val="212121"/>
          <w:spacing w:val="-2"/>
        </w:rPr>
        <w:t> </w:t>
      </w:r>
      <w:r>
        <w:rPr>
          <w:color w:val="212121"/>
        </w:rPr>
        <w:t>Trofeo</w:t>
      </w:r>
      <w:r>
        <w:rPr>
          <w:color w:val="212121"/>
          <w:spacing w:val="-2"/>
        </w:rPr>
        <w:t> </w:t>
      </w:r>
      <w:r>
        <w:rPr>
          <w:color w:val="212121"/>
        </w:rPr>
        <w:t>MES</w:t>
      </w:r>
      <w:r>
        <w:rPr>
          <w:color w:val="212121"/>
          <w:spacing w:val="-2"/>
        </w:rPr>
        <w:t> </w:t>
      </w:r>
      <w:r>
        <w:rPr>
          <w:color w:val="212121"/>
        </w:rPr>
        <w:t>Motoestate</w:t>
      </w:r>
      <w:r>
        <w:rPr>
          <w:color w:val="212121"/>
          <w:spacing w:val="-2"/>
        </w:rPr>
        <w:t> </w:t>
      </w:r>
      <w:r>
        <w:rPr>
          <w:color w:val="212121"/>
        </w:rPr>
        <w:t>Round</w:t>
      </w:r>
      <w:r>
        <w:rPr>
          <w:color w:val="212121"/>
          <w:spacing w:val="-58"/>
        </w:rPr>
        <w:t> </w:t>
      </w:r>
      <w:r>
        <w:rPr>
          <w:color w:val="212121"/>
        </w:rPr>
        <w:t>1 Supermono BDB.</w:t>
      </w:r>
    </w:p>
    <w:p>
      <w:pPr>
        <w:pStyle w:val="BodyText"/>
        <w:spacing w:line="213" w:lineRule="auto" w:before="116"/>
        <w:ind w:left="275" w:right="103"/>
        <w:jc w:val="both"/>
      </w:pPr>
      <w:r>
        <w:rPr>
          <w:color w:val="212121"/>
        </w:rPr>
        <w:t>Classe 1968, padre di cinque figli - Nicole 25 anni, e poi Linda, Daniel, Emma, Emanuele nato il giorno</w:t>
      </w:r>
      <w:r>
        <w:rPr>
          <w:color w:val="212121"/>
          <w:spacing w:val="-57"/>
        </w:rPr>
        <w:t> </w:t>
      </w:r>
      <w:r>
        <w:rPr>
          <w:color w:val="212121"/>
        </w:rPr>
        <w:t>di Natale di 12 anni fa - il signor Luca giunge all’attenzione dello IOV a luglio 2020 con diagnosi di</w:t>
      </w:r>
      <w:r>
        <w:rPr>
          <w:color w:val="212121"/>
          <w:spacing w:val="1"/>
        </w:rPr>
        <w:t> </w:t>
      </w:r>
      <w:r>
        <w:rPr>
          <w:color w:val="212121"/>
        </w:rPr>
        <w:t>adenocarcinoma dell'esofago avanzato. Arriva provato per l'impossibilità di deglutire anche l'acqua, e</w:t>
      </w:r>
      <w:r>
        <w:rPr>
          <w:color w:val="212121"/>
          <w:spacing w:val="1"/>
        </w:rPr>
        <w:t> </w:t>
      </w:r>
      <w:r>
        <w:rPr>
          <w:color w:val="212121"/>
        </w:rPr>
        <w:t>questo lo costringe ad un supporto parenterale. “Dopo un’accurata discussione multidisciplinare del suo</w:t>
      </w:r>
      <w:r>
        <w:rPr>
          <w:color w:val="212121"/>
          <w:spacing w:val="1"/>
        </w:rPr>
        <w:t> </w:t>
      </w:r>
      <w:r>
        <w:rPr>
          <w:color w:val="212121"/>
        </w:rPr>
        <w:t>quadro clinico proponiamo chemioterapia neoadiuvante e procediamo nell’ottobre 2020 con l'intervento</w:t>
      </w:r>
      <w:r>
        <w:rPr>
          <w:color w:val="212121"/>
          <w:spacing w:val="-57"/>
        </w:rPr>
        <w:t> </w:t>
      </w:r>
      <w:r>
        <w:rPr>
          <w:color w:val="212121"/>
        </w:rPr>
        <w:t>di esofagectomia ed esofagogastroplastica toracica, un intervento complesso che richiede due tempi</w:t>
      </w:r>
      <w:r>
        <w:rPr>
          <w:color w:val="212121"/>
          <w:spacing w:val="1"/>
        </w:rPr>
        <w:t> </w:t>
      </w:r>
      <w:r>
        <w:rPr>
          <w:color w:val="212121"/>
        </w:rPr>
        <w:t>chirurgici,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primo</w:t>
      </w:r>
      <w:r>
        <w:rPr>
          <w:color w:val="212121"/>
          <w:spacing w:val="1"/>
        </w:rPr>
        <w:t> </w:t>
      </w:r>
      <w:r>
        <w:rPr>
          <w:color w:val="212121"/>
        </w:rPr>
        <w:t>addominale</w:t>
      </w:r>
      <w:r>
        <w:rPr>
          <w:color w:val="212121"/>
          <w:spacing w:val="1"/>
        </w:rPr>
        <w:t> </w:t>
      </w:r>
      <w:r>
        <w:rPr>
          <w:color w:val="212121"/>
        </w:rPr>
        <w:t>laparoscopico,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secondo</w:t>
      </w:r>
      <w:r>
        <w:rPr>
          <w:color w:val="212121"/>
          <w:spacing w:val="1"/>
        </w:rPr>
        <w:t> </w:t>
      </w:r>
      <w:r>
        <w:rPr>
          <w:color w:val="212121"/>
        </w:rPr>
        <w:t>toracotomico.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paziente</w:t>
      </w:r>
      <w:r>
        <w:rPr>
          <w:color w:val="212121"/>
          <w:spacing w:val="61"/>
        </w:rPr>
        <w:t> </w:t>
      </w:r>
      <w:r>
        <w:rPr>
          <w:color w:val="212121"/>
        </w:rPr>
        <w:t>supera</w:t>
      </w:r>
      <w:r>
        <w:rPr>
          <w:color w:val="212121"/>
          <w:spacing w:val="1"/>
        </w:rPr>
        <w:t> </w:t>
      </w:r>
      <w:r>
        <w:rPr>
          <w:color w:val="212121"/>
        </w:rPr>
        <w:t>brillantemente l'intervento e riprende il trattamento chemioterapico postoperatorio che conclude a fine</w:t>
      </w:r>
      <w:r>
        <w:rPr>
          <w:color w:val="212121"/>
          <w:spacing w:val="1"/>
        </w:rPr>
        <w:t> </w:t>
      </w:r>
      <w:r>
        <w:rPr>
          <w:color w:val="212121"/>
        </w:rPr>
        <w:t>anno”,</w:t>
      </w:r>
      <w:r>
        <w:rPr>
          <w:color w:val="212121"/>
          <w:spacing w:val="14"/>
        </w:rPr>
        <w:t> </w:t>
      </w:r>
      <w:r>
        <w:rPr>
          <w:color w:val="212121"/>
        </w:rPr>
        <w:t>sottolinea</w:t>
      </w:r>
      <w:r>
        <w:rPr>
          <w:color w:val="212121"/>
          <w:spacing w:val="15"/>
        </w:rPr>
        <w:t> </w:t>
      </w:r>
      <w:r>
        <w:rPr>
          <w:color w:val="212121"/>
        </w:rPr>
        <w:t>il</w:t>
      </w:r>
      <w:r>
        <w:rPr>
          <w:color w:val="212121"/>
          <w:spacing w:val="14"/>
        </w:rPr>
        <w:t> </w:t>
      </w:r>
      <w:r>
        <w:rPr>
          <w:color w:val="212121"/>
        </w:rPr>
        <w:t>dottor</w:t>
      </w:r>
      <w:r>
        <w:rPr>
          <w:color w:val="212121"/>
          <w:spacing w:val="15"/>
        </w:rPr>
        <w:t> </w:t>
      </w:r>
      <w:r>
        <w:rPr>
          <w:color w:val="212121"/>
        </w:rPr>
        <w:t>Pierluigi</w:t>
      </w:r>
      <w:r>
        <w:rPr>
          <w:color w:val="212121"/>
          <w:spacing w:val="14"/>
        </w:rPr>
        <w:t> </w:t>
      </w:r>
      <w:r>
        <w:rPr>
          <w:color w:val="212121"/>
        </w:rPr>
        <w:t>Pilati,</w:t>
      </w:r>
      <w:r>
        <w:rPr>
          <w:color w:val="212121"/>
          <w:spacing w:val="15"/>
        </w:rPr>
        <w:t> </w:t>
      </w:r>
      <w:r>
        <w:rPr>
          <w:color w:val="212121"/>
        </w:rPr>
        <w:t>direttore</w:t>
      </w:r>
      <w:r>
        <w:rPr>
          <w:color w:val="212121"/>
          <w:spacing w:val="15"/>
        </w:rPr>
        <w:t> </w:t>
      </w:r>
      <w:r>
        <w:rPr>
          <w:color w:val="212121"/>
        </w:rPr>
        <w:t>dell’UOC</w:t>
      </w:r>
      <w:r>
        <w:rPr>
          <w:color w:val="212121"/>
          <w:spacing w:val="14"/>
        </w:rPr>
        <w:t> </w:t>
      </w:r>
      <w:r>
        <w:rPr>
          <w:color w:val="212121"/>
        </w:rPr>
        <w:t>Chirurgia</w:t>
      </w:r>
      <w:r>
        <w:rPr>
          <w:color w:val="212121"/>
          <w:spacing w:val="15"/>
        </w:rPr>
        <w:t> </w:t>
      </w:r>
      <w:r>
        <w:rPr>
          <w:color w:val="212121"/>
        </w:rPr>
        <w:t>Oncologica</w:t>
      </w:r>
      <w:r>
        <w:rPr>
          <w:color w:val="212121"/>
          <w:spacing w:val="14"/>
        </w:rPr>
        <w:t> </w:t>
      </w:r>
      <w:r>
        <w:rPr>
          <w:color w:val="212121"/>
        </w:rPr>
        <w:t>e</w:t>
      </w:r>
      <w:r>
        <w:rPr>
          <w:color w:val="212121"/>
          <w:spacing w:val="15"/>
        </w:rPr>
        <w:t> </w:t>
      </w:r>
      <w:r>
        <w:rPr>
          <w:color w:val="212121"/>
        </w:rPr>
        <w:t>del</w:t>
      </w:r>
      <w:r>
        <w:rPr>
          <w:color w:val="212121"/>
          <w:spacing w:val="15"/>
        </w:rPr>
        <w:t> </w:t>
      </w:r>
      <w:r>
        <w:rPr>
          <w:color w:val="212121"/>
        </w:rPr>
        <w:t>Dipartimento</w:t>
      </w:r>
      <w:r>
        <w:rPr>
          <w:color w:val="212121"/>
          <w:spacing w:val="-58"/>
        </w:rPr>
        <w:t> </w:t>
      </w:r>
      <w:r>
        <w:rPr>
          <w:color w:val="212121"/>
        </w:rPr>
        <w:t>di Chirurgia dello IOV – IRCCS. A luglio 2021 purtroppo la malattia si ripresenta per cui Luca riprende</w:t>
      </w:r>
      <w:r>
        <w:rPr>
          <w:color w:val="212121"/>
          <w:spacing w:val="-57"/>
        </w:rPr>
        <w:t> </w:t>
      </w:r>
      <w:r>
        <w:rPr>
          <w:color w:val="212121"/>
        </w:rPr>
        <w:t>il trattamento chemioterapico tuttora in corso.</w:t>
      </w:r>
    </w:p>
    <w:p>
      <w:pPr>
        <w:pStyle w:val="BodyText"/>
        <w:spacing w:line="213" w:lineRule="auto" w:before="189"/>
        <w:ind w:left="275" w:right="104"/>
        <w:jc w:val="both"/>
      </w:pPr>
      <w:r>
        <w:rPr>
          <w:color w:val="212121"/>
        </w:rPr>
        <w:t>Imprenditore,</w:t>
      </w:r>
      <w:r>
        <w:rPr>
          <w:color w:val="212121"/>
          <w:spacing w:val="1"/>
        </w:rPr>
        <w:t> </w:t>
      </w:r>
      <w:r>
        <w:rPr>
          <w:color w:val="212121"/>
        </w:rPr>
        <w:t>atleta,</w:t>
      </w:r>
      <w:r>
        <w:rPr>
          <w:color w:val="212121"/>
          <w:spacing w:val="1"/>
        </w:rPr>
        <w:t> </w:t>
      </w:r>
      <w:r>
        <w:rPr>
          <w:color w:val="212121"/>
        </w:rPr>
        <w:t>padre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famiglia,</w:t>
      </w:r>
      <w:r>
        <w:rPr>
          <w:color w:val="212121"/>
          <w:spacing w:val="1"/>
        </w:rPr>
        <w:t> </w:t>
      </w:r>
      <w:r>
        <w:rPr>
          <w:color w:val="212121"/>
        </w:rPr>
        <w:t>Luca</w:t>
      </w:r>
      <w:r>
        <w:rPr>
          <w:color w:val="212121"/>
          <w:spacing w:val="1"/>
        </w:rPr>
        <w:t> </w:t>
      </w:r>
      <w:r>
        <w:rPr>
          <w:color w:val="212121"/>
        </w:rPr>
        <w:t>Gasparini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persona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grinta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carattere</w:t>
      </w:r>
      <w:r>
        <w:rPr>
          <w:color w:val="212121"/>
          <w:spacing w:val="1"/>
        </w:rPr>
        <w:t> </w:t>
      </w:r>
      <w:r>
        <w:rPr>
          <w:color w:val="212121"/>
        </w:rPr>
        <w:t>straordinari, sempre positivo pur con la piena consapevolezza della gravità della malattia. “A metà del</w:t>
      </w:r>
      <w:r>
        <w:rPr>
          <w:color w:val="212121"/>
          <w:spacing w:val="1"/>
        </w:rPr>
        <w:t> </w:t>
      </w:r>
      <w:r>
        <w:rPr>
          <w:color w:val="212121"/>
        </w:rPr>
        <w:t>2020</w:t>
      </w:r>
      <w:r>
        <w:rPr>
          <w:color w:val="212121"/>
          <w:spacing w:val="29"/>
        </w:rPr>
        <w:t> </w:t>
      </w:r>
      <w:r>
        <w:rPr>
          <w:color w:val="212121"/>
        </w:rPr>
        <w:t>ho</w:t>
      </w:r>
      <w:r>
        <w:rPr>
          <w:color w:val="212121"/>
          <w:spacing w:val="29"/>
        </w:rPr>
        <w:t> </w:t>
      </w:r>
      <w:r>
        <w:rPr>
          <w:color w:val="212121"/>
        </w:rPr>
        <w:t>avuto</w:t>
      </w:r>
      <w:r>
        <w:rPr>
          <w:color w:val="212121"/>
          <w:spacing w:val="30"/>
        </w:rPr>
        <w:t> </w:t>
      </w:r>
      <w:r>
        <w:rPr>
          <w:color w:val="212121"/>
        </w:rPr>
        <w:t>i</w:t>
      </w:r>
      <w:r>
        <w:rPr>
          <w:color w:val="212121"/>
          <w:spacing w:val="29"/>
        </w:rPr>
        <w:t> </w:t>
      </w:r>
      <w:r>
        <w:rPr>
          <w:color w:val="212121"/>
        </w:rPr>
        <w:t>primi</w:t>
      </w:r>
      <w:r>
        <w:rPr>
          <w:color w:val="212121"/>
          <w:spacing w:val="29"/>
        </w:rPr>
        <w:t> </w:t>
      </w:r>
      <w:r>
        <w:rPr>
          <w:color w:val="212121"/>
        </w:rPr>
        <w:t>sintomi,</w:t>
      </w:r>
      <w:r>
        <w:rPr>
          <w:color w:val="212121"/>
          <w:spacing w:val="30"/>
        </w:rPr>
        <w:t> </w:t>
      </w:r>
      <w:r>
        <w:rPr>
          <w:color w:val="212121"/>
        </w:rPr>
        <w:t>la</w:t>
      </w:r>
      <w:r>
        <w:rPr>
          <w:color w:val="212121"/>
          <w:spacing w:val="29"/>
        </w:rPr>
        <w:t> </w:t>
      </w:r>
      <w:r>
        <w:rPr>
          <w:color w:val="212121"/>
        </w:rPr>
        <w:t>diagnosi</w:t>
      </w:r>
      <w:r>
        <w:rPr>
          <w:color w:val="212121"/>
          <w:spacing w:val="29"/>
        </w:rPr>
        <w:t> </w:t>
      </w:r>
      <w:r>
        <w:rPr>
          <w:color w:val="212121"/>
        </w:rPr>
        <w:t>a</w:t>
      </w:r>
      <w:r>
        <w:rPr>
          <w:color w:val="212121"/>
          <w:spacing w:val="30"/>
        </w:rPr>
        <w:t> </w:t>
      </w:r>
      <w:r>
        <w:rPr>
          <w:color w:val="212121"/>
        </w:rPr>
        <w:t>giugno</w:t>
      </w:r>
      <w:r>
        <w:rPr>
          <w:color w:val="212121"/>
          <w:spacing w:val="29"/>
        </w:rPr>
        <w:t> </w:t>
      </w:r>
      <w:r>
        <w:rPr>
          <w:color w:val="212121"/>
        </w:rPr>
        <w:t>mediante</w:t>
      </w:r>
      <w:r>
        <w:rPr>
          <w:color w:val="212121"/>
          <w:spacing w:val="29"/>
        </w:rPr>
        <w:t> </w:t>
      </w:r>
      <w:r>
        <w:rPr>
          <w:color w:val="212121"/>
        </w:rPr>
        <w:t>gastroscopia.</w:t>
      </w:r>
      <w:r>
        <w:rPr>
          <w:color w:val="212121"/>
          <w:spacing w:val="30"/>
        </w:rPr>
        <w:t> </w:t>
      </w:r>
      <w:r>
        <w:rPr>
          <w:color w:val="212121"/>
        </w:rPr>
        <w:t>Da</w:t>
      </w:r>
      <w:r>
        <w:rPr>
          <w:color w:val="212121"/>
          <w:spacing w:val="14"/>
        </w:rPr>
        <w:t> </w:t>
      </w:r>
      <w:r>
        <w:rPr>
          <w:color w:val="212121"/>
        </w:rPr>
        <w:t>allora</w:t>
      </w:r>
      <w:r>
        <w:rPr>
          <w:color w:val="212121"/>
          <w:spacing w:val="15"/>
        </w:rPr>
        <w:t> </w:t>
      </w:r>
      <w:r>
        <w:rPr>
          <w:color w:val="212121"/>
        </w:rPr>
        <w:t>è</w:t>
      </w:r>
      <w:r>
        <w:rPr>
          <w:color w:val="212121"/>
          <w:spacing w:val="14"/>
        </w:rPr>
        <w:t> </w:t>
      </w:r>
      <w:r>
        <w:rPr>
          <w:color w:val="212121"/>
        </w:rPr>
        <w:t>cominciato</w:t>
      </w:r>
      <w:r>
        <w:rPr>
          <w:color w:val="212121"/>
          <w:spacing w:val="14"/>
        </w:rPr>
        <w:t> </w:t>
      </w:r>
      <w:r>
        <w:rPr>
          <w:color w:val="212121"/>
        </w:rPr>
        <w:t>il</w:t>
      </w:r>
      <w:r>
        <w:rPr>
          <w:color w:val="212121"/>
          <w:spacing w:val="-57"/>
        </w:rPr>
        <w:t> </w:t>
      </w:r>
      <w:r>
        <w:rPr>
          <w:color w:val="212121"/>
        </w:rPr>
        <w:t>mio iter – racconta – che mi ha portato, il 29 settembre dello stesso anno, ad essere operato nella sede</w:t>
      </w:r>
      <w:r>
        <w:rPr>
          <w:color w:val="212121"/>
          <w:spacing w:val="1"/>
        </w:rPr>
        <w:t> </w:t>
      </w:r>
      <w:r>
        <w:rPr>
          <w:color w:val="212121"/>
        </w:rPr>
        <w:t>IOV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Castelfranco</w:t>
      </w:r>
      <w:r>
        <w:rPr>
          <w:color w:val="212121"/>
          <w:spacing w:val="1"/>
        </w:rPr>
        <w:t> </w:t>
      </w:r>
      <w:r>
        <w:rPr>
          <w:color w:val="212121"/>
        </w:rPr>
        <w:t>Veneto:</w:t>
      </w:r>
      <w:r>
        <w:rPr>
          <w:color w:val="212121"/>
          <w:spacing w:val="1"/>
        </w:rPr>
        <w:t> </w:t>
      </w:r>
      <w:r>
        <w:rPr>
          <w:color w:val="212121"/>
        </w:rPr>
        <w:t>l’intervento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durato</w:t>
      </w:r>
      <w:r>
        <w:rPr>
          <w:color w:val="212121"/>
          <w:spacing w:val="1"/>
        </w:rPr>
        <w:t> </w:t>
      </w:r>
      <w:r>
        <w:rPr>
          <w:color w:val="212121"/>
        </w:rPr>
        <w:t>9</w:t>
      </w:r>
      <w:r>
        <w:rPr>
          <w:color w:val="212121"/>
          <w:spacing w:val="1"/>
        </w:rPr>
        <w:t> </w:t>
      </w:r>
      <w:r>
        <w:rPr>
          <w:color w:val="212121"/>
        </w:rPr>
        <w:t>ore e 9 giorni dopo ero già a casa. Sono un</w:t>
      </w:r>
      <w:r>
        <w:rPr>
          <w:color w:val="212121"/>
          <w:spacing w:val="1"/>
        </w:rPr>
        <w:t> </w:t>
      </w:r>
      <w:r>
        <w:rPr>
          <w:color w:val="212121"/>
        </w:rPr>
        <w:t>imprenditore, sono sempre stato sportivo, tra calcetto, pesi, body building. Nel 2003 ho iniziato con la</w:t>
      </w:r>
      <w:r>
        <w:rPr>
          <w:color w:val="212121"/>
          <w:spacing w:val="1"/>
        </w:rPr>
        <w:t> </w:t>
      </w:r>
      <w:r>
        <w:rPr>
          <w:color w:val="212121"/>
        </w:rPr>
        <w:t>moto poi il lavoro, i pensieri per i miei cari, ho avuto paura e l’ho messa in garage. Quando ho scoperto</w:t>
      </w:r>
      <w:r>
        <w:rPr>
          <w:color w:val="212121"/>
          <w:spacing w:val="1"/>
        </w:rPr>
        <w:t> </w:t>
      </w:r>
      <w:r>
        <w:rPr>
          <w:color w:val="212121"/>
        </w:rPr>
        <w:t>la malattia ho ripreso a correre in moto e tra una chemioterapia e l’altra mi alleno. A maggio sono salito</w:t>
      </w:r>
      <w:r>
        <w:rPr>
          <w:color w:val="212121"/>
          <w:spacing w:val="1"/>
        </w:rPr>
        <w:t> </w:t>
      </w:r>
      <w:r>
        <w:rPr>
          <w:color w:val="212121"/>
        </w:rPr>
        <w:t>due volte sul podio, terzo classificato, sia nella prima che nella seconda gara del campionato BDB</w:t>
      </w:r>
      <w:r>
        <w:rPr>
          <w:color w:val="212121"/>
          <w:spacing w:val="1"/>
        </w:rPr>
        <w:t> </w:t>
      </w:r>
      <w:r>
        <w:rPr>
          <w:color w:val="212121"/>
        </w:rPr>
        <w:t>Battaglia delle Bicilindriche, la prima tenutasi nel circuito di Parma, la seconda a Cremona. Quattro</w:t>
      </w:r>
    </w:p>
    <w:p>
      <w:pPr>
        <w:spacing w:after="0" w:line="213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3" w:top="3160" w:bottom="800" w:left="740" w:right="760"/>
          <w:pgNumType w:start="1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13" w:lineRule="auto" w:before="115"/>
        <w:ind w:left="275" w:right="110"/>
        <w:jc w:val="both"/>
      </w:pPr>
      <w:r>
        <w:rPr>
          <w:color w:val="212121"/>
        </w:rPr>
        <w:t>giorni</w:t>
      </w:r>
      <w:r>
        <w:rPr>
          <w:color w:val="212121"/>
          <w:spacing w:val="1"/>
        </w:rPr>
        <w:t> </w:t>
      </w:r>
      <w:r>
        <w:rPr>
          <w:color w:val="212121"/>
        </w:rPr>
        <w:t>prima</w:t>
      </w:r>
      <w:r>
        <w:rPr>
          <w:color w:val="212121"/>
          <w:spacing w:val="1"/>
        </w:rPr>
        <w:t> </w:t>
      </w:r>
      <w:r>
        <w:rPr>
          <w:color w:val="212121"/>
        </w:rPr>
        <w:t>mi</w:t>
      </w:r>
      <w:r>
        <w:rPr>
          <w:color w:val="212121"/>
          <w:spacing w:val="1"/>
        </w:rPr>
        <w:t> </w:t>
      </w:r>
      <w:r>
        <w:rPr>
          <w:color w:val="212121"/>
        </w:rPr>
        <w:t>ero</w:t>
      </w:r>
      <w:r>
        <w:rPr>
          <w:color w:val="212121"/>
          <w:spacing w:val="1"/>
        </w:rPr>
        <w:t> </w:t>
      </w:r>
      <w:r>
        <w:rPr>
          <w:color w:val="212121"/>
        </w:rPr>
        <w:t>sottoposto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chemioterapia</w:t>
      </w:r>
      <w:r>
        <w:rPr>
          <w:color w:val="212121"/>
          <w:spacing w:val="1"/>
        </w:rPr>
        <w:t> </w:t>
      </w:r>
      <w:r>
        <w:rPr>
          <w:color w:val="212121"/>
        </w:rPr>
        <w:t>ma</w:t>
      </w:r>
      <w:r>
        <w:rPr>
          <w:color w:val="212121"/>
          <w:spacing w:val="1"/>
        </w:rPr>
        <w:t> </w:t>
      </w:r>
      <w:r>
        <w:rPr>
          <w:color w:val="212121"/>
        </w:rPr>
        <w:t>mettersi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1"/>
        </w:rPr>
        <w:t> </w:t>
      </w:r>
      <w:r>
        <w:rPr>
          <w:color w:val="212121"/>
        </w:rPr>
        <w:t>prova,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più</w:t>
      </w:r>
      <w:r>
        <w:rPr>
          <w:color w:val="212121"/>
          <w:spacing w:val="1"/>
        </w:rPr>
        <w:t> </w:t>
      </w:r>
      <w:r>
        <w:rPr>
          <w:color w:val="212121"/>
        </w:rPr>
        <w:t>vincere,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importantissimo: mi dà la forza di affrontare le cure, di lottare. L’adrenalina aiuta, del resto a settembre</w:t>
      </w:r>
      <w:r>
        <w:rPr>
          <w:color w:val="212121"/>
          <w:spacing w:val="1"/>
        </w:rPr>
        <w:t> </w:t>
      </w:r>
      <w:r>
        <w:rPr>
          <w:color w:val="212121"/>
        </w:rPr>
        <w:t>2021, esattamente dodici mesi dopo l'operazione, sempre a Cremona ho vinto il campionato della mia</w:t>
      </w:r>
      <w:r>
        <w:rPr>
          <w:color w:val="212121"/>
          <w:spacing w:val="1"/>
        </w:rPr>
        <w:t> </w:t>
      </w:r>
      <w:r>
        <w:rPr>
          <w:color w:val="212121"/>
        </w:rPr>
        <w:t>categoria...”. Sulla moto ha voluto stampato il logo dello IOV per sensibilizzare sull'importanza della</w:t>
      </w:r>
      <w:r>
        <w:rPr>
          <w:color w:val="212121"/>
          <w:spacing w:val="1"/>
        </w:rPr>
        <w:t> </w:t>
      </w:r>
      <w:r>
        <w:rPr>
          <w:color w:val="212121"/>
        </w:rPr>
        <w:t>ricerca scientifica oncologica.</w:t>
      </w:r>
    </w:p>
    <w:p>
      <w:pPr>
        <w:pStyle w:val="BodyText"/>
        <w:spacing w:line="213" w:lineRule="auto" w:before="195"/>
        <w:ind w:left="275" w:right="107"/>
        <w:jc w:val="both"/>
      </w:pPr>
      <w:r>
        <w:rPr>
          <w:color w:val="212121"/>
        </w:rPr>
        <w:t>Accanto a lui la moglie Alessandra e i suoi figli. “Per assurdo, certe malattie ti fanno riscoprire la vita:</w:t>
      </w:r>
      <w:r>
        <w:rPr>
          <w:color w:val="212121"/>
          <w:spacing w:val="1"/>
        </w:rPr>
        <w:t> </w:t>
      </w:r>
      <w:r>
        <w:rPr>
          <w:color w:val="212121"/>
        </w:rPr>
        <w:t>non tutto il male viene per nuocere. Sto lavorando normalmente, quasi tutto come prima. Per il mio</w:t>
      </w:r>
      <w:r>
        <w:rPr>
          <w:color w:val="212121"/>
          <w:spacing w:val="1"/>
        </w:rPr>
        <w:t> </w:t>
      </w:r>
      <w:r>
        <w:rPr>
          <w:color w:val="212121"/>
        </w:rPr>
        <w:t>compleanno mi sono regalato un bel viaggio di due settimane: parto domani per l'isola di Man, nel mare</w:t>
      </w:r>
      <w:r>
        <w:rPr>
          <w:color w:val="212121"/>
          <w:spacing w:val="-57"/>
        </w:rPr>
        <w:t> </w:t>
      </w:r>
      <w:r>
        <w:rPr>
          <w:color w:val="212121"/>
        </w:rPr>
        <w:t>d’Irlanda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vedere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gara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moto</w:t>
      </w:r>
      <w:r>
        <w:rPr>
          <w:color w:val="212121"/>
          <w:spacing w:val="1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spettatore:</w:t>
      </w:r>
      <w:r>
        <w:rPr>
          <w:color w:val="212121"/>
          <w:spacing w:val="1"/>
        </w:rPr>
        <w:t> </w:t>
      </w:r>
      <w:r>
        <w:rPr>
          <w:color w:val="212121"/>
        </w:rPr>
        <w:t>sono</w:t>
      </w:r>
      <w:r>
        <w:rPr>
          <w:color w:val="212121"/>
          <w:spacing w:val="1"/>
        </w:rPr>
        <w:t> </w:t>
      </w:r>
      <w:r>
        <w:rPr>
          <w:color w:val="212121"/>
        </w:rPr>
        <w:t>duemilaottocento</w:t>
      </w:r>
      <w:r>
        <w:rPr>
          <w:color w:val="212121"/>
          <w:spacing w:val="1"/>
        </w:rPr>
        <w:t> </w:t>
      </w:r>
      <w:r>
        <w:rPr>
          <w:color w:val="212121"/>
        </w:rPr>
        <w:t>chilometri</w:t>
      </w:r>
      <w:r>
        <w:rPr>
          <w:color w:val="212121"/>
          <w:spacing w:val="1"/>
        </w:rPr>
        <w:t> </w:t>
      </w:r>
      <w:r>
        <w:rPr>
          <w:color w:val="212121"/>
        </w:rPr>
        <w:t>attraverso</w:t>
      </w:r>
      <w:r>
        <w:rPr>
          <w:color w:val="212121"/>
          <w:spacing w:val="-57"/>
        </w:rPr>
        <w:t> </w:t>
      </w:r>
      <w:r>
        <w:rPr>
          <w:color w:val="212121"/>
        </w:rPr>
        <w:t>Francia, Inghilterra e traghetto. E’ mototurismo, sono vent'anni che non vado in strada, ma adesso ho la</w:t>
      </w:r>
      <w:r>
        <w:rPr>
          <w:color w:val="212121"/>
          <w:spacing w:val="1"/>
        </w:rPr>
        <w:t> </w:t>
      </w:r>
      <w:r>
        <w:rPr>
          <w:color w:val="212121"/>
        </w:rPr>
        <w:t>maturità per farlo… e per andare piano”. Luca ci tiene a ringraziare il personale dello IOV per la</w:t>
      </w:r>
      <w:r>
        <w:rPr>
          <w:color w:val="212121"/>
          <w:spacing w:val="1"/>
        </w:rPr>
        <w:t> </w:t>
      </w:r>
      <w:r>
        <w:rPr>
          <w:color w:val="212121"/>
        </w:rPr>
        <w:t>professionalità e l’affetto, il dr. Pilati, la dott.ssa Rita Alfieri, la dott.ssa Sabina Murgioni, la psicologa</w:t>
      </w:r>
      <w:r>
        <w:rPr>
          <w:color w:val="212121"/>
          <w:spacing w:val="1"/>
        </w:rPr>
        <w:t> </w:t>
      </w:r>
      <w:r>
        <w:rPr>
          <w:color w:val="212121"/>
        </w:rPr>
        <w:t>Eleonora</w:t>
      </w:r>
      <w:r>
        <w:rPr>
          <w:color w:val="212121"/>
          <w:spacing w:val="-1"/>
        </w:rPr>
        <w:t> </w:t>
      </w:r>
      <w:r>
        <w:rPr>
          <w:color w:val="212121"/>
        </w:rPr>
        <w:t>Pinto, la dietologa</w:t>
      </w:r>
      <w:r>
        <w:rPr>
          <w:color w:val="212121"/>
          <w:spacing w:val="-6"/>
        </w:rPr>
        <w:t> </w:t>
      </w:r>
      <w:r>
        <w:rPr>
          <w:color w:val="212121"/>
        </w:rPr>
        <w:t>Valentina Moretto.</w:t>
      </w:r>
    </w:p>
    <w:p>
      <w:pPr>
        <w:pStyle w:val="BodyText"/>
        <w:spacing w:line="213" w:lineRule="auto" w:before="192"/>
        <w:ind w:left="275" w:right="104"/>
        <w:jc w:val="both"/>
      </w:pPr>
      <w:r>
        <w:rPr>
          <w:color w:val="212121"/>
        </w:rPr>
        <w:t>“La prima volta che ho conosciuto il signor Luca, in prima diagnosi, mi ha detto che il periodo del</w:t>
      </w:r>
      <w:r>
        <w:rPr>
          <w:color w:val="212121"/>
          <w:spacing w:val="1"/>
        </w:rPr>
        <w:t> </w:t>
      </w:r>
      <w:r>
        <w:rPr>
          <w:color w:val="212121"/>
        </w:rPr>
        <w:t>lockdown (durante il quale lui ha vissuto, oltre all'angoscia del Covid che tutti noi abbiamo provato</w:t>
      </w:r>
      <w:r>
        <w:rPr>
          <w:color w:val="212121"/>
          <w:spacing w:val="1"/>
        </w:rPr>
        <w:t> </w:t>
      </w:r>
      <w:r>
        <w:rPr>
          <w:color w:val="212121"/>
        </w:rPr>
        <w:t>all'inizio della pandemia, anche la diagnosi di un tumore in stadio avanzato e molto aggressivo) è stato</w:t>
      </w:r>
      <w:r>
        <w:rPr>
          <w:color w:val="212121"/>
          <w:spacing w:val="1"/>
        </w:rPr>
        <w:t> </w:t>
      </w:r>
      <w:r>
        <w:rPr>
          <w:color w:val="212121"/>
        </w:rPr>
        <w:t>per lui il periodo più bello della sua vita – ricorda la dott.ssa Alfieri - perché ha potuto trascorrere del</w:t>
      </w:r>
      <w:r>
        <w:rPr>
          <w:color w:val="212121"/>
          <w:spacing w:val="1"/>
        </w:rPr>
        <w:t> </w:t>
      </w:r>
      <w:r>
        <w:rPr>
          <w:color w:val="212121"/>
        </w:rPr>
        <w:t>tempo con la sua famiglia, accorgendosi di come l'attività lavorativa frenetica l'avesse allontanato dai</w:t>
      </w:r>
      <w:r>
        <w:rPr>
          <w:color w:val="212121"/>
          <w:spacing w:val="1"/>
        </w:rPr>
        <w:t> </w:t>
      </w:r>
      <w:r>
        <w:rPr>
          <w:color w:val="212121"/>
        </w:rPr>
        <w:t>suoi affetti. E ora, pur in trattamento chemioterapico attivo, trova l'energia ed il coraggio di correre in</w:t>
      </w:r>
      <w:r>
        <w:rPr>
          <w:color w:val="212121"/>
          <w:spacing w:val="1"/>
        </w:rPr>
        <w:t> </w:t>
      </w:r>
      <w:r>
        <w:rPr>
          <w:color w:val="212121"/>
        </w:rPr>
        <w:t>moto, e di ringraziare tutti noi pubblicamente per la cura. Si merita davvero di essere conosciuto, perché</w:t>
      </w:r>
      <w:r>
        <w:rPr>
          <w:color w:val="212121"/>
          <w:spacing w:val="-57"/>
        </w:rPr>
        <w:t> </w:t>
      </w:r>
      <w:r>
        <w:rPr>
          <w:color w:val="212121"/>
        </w:rPr>
        <w:t>sempre più gli ammalati hanno bisogno di esempi di speranza e incoraggiamento”.</w:t>
      </w:r>
    </w:p>
    <w:p>
      <w:pPr>
        <w:pStyle w:val="BodyText"/>
        <w:spacing w:line="213" w:lineRule="auto" w:before="192"/>
        <w:ind w:left="275" w:right="104"/>
        <w:jc w:val="both"/>
      </w:pPr>
      <w:r>
        <w:rPr>
          <w:color w:val="212121"/>
        </w:rPr>
        <w:t>"Il signor Luca ci insegna l'importanza di non fermarci mai, in pista come nella vita. E' encomiabile</w:t>
      </w:r>
      <w:r>
        <w:rPr>
          <w:color w:val="212121"/>
          <w:spacing w:val="1"/>
        </w:rPr>
        <w:t> </w:t>
      </w:r>
      <w:r>
        <w:rPr>
          <w:color w:val="212121"/>
        </w:rPr>
        <w:t>come questo paziente - sottolinea il Direttore Generale dello IOV - IRCSS Patrizia Benini - trovi in se</w:t>
      </w:r>
      <w:r>
        <w:rPr>
          <w:color w:val="212121"/>
          <w:spacing w:val="1"/>
        </w:rPr>
        <w:t> </w:t>
      </w:r>
      <w:r>
        <w:rPr>
          <w:color w:val="212121"/>
        </w:rPr>
        <w:t>stesso la grinta e l'entusiasmo per mettersi in gioco in sella alle due ruote, certamente sostenuto dai suoi</w:t>
      </w:r>
      <w:r>
        <w:rPr>
          <w:color w:val="212121"/>
          <w:spacing w:val="1"/>
        </w:rPr>
        <w:t> </w:t>
      </w:r>
      <w:r>
        <w:rPr>
          <w:color w:val="212121"/>
        </w:rPr>
        <w:t>affetti familiari che riconosciamo essere di grande aiuto e sprone durante la malattia, ma diventato di</w:t>
      </w:r>
      <w:r>
        <w:rPr>
          <w:color w:val="212121"/>
          <w:spacing w:val="1"/>
        </w:rPr>
        <w:t> </w:t>
      </w:r>
      <w:r>
        <w:rPr>
          <w:color w:val="212121"/>
        </w:rPr>
        <w:t>esempio anche tra il nostro personale che lo incoraggia come paziente e come atleta".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0" w:right="6824"/>
      </w:pPr>
      <w:r>
        <w:rPr/>
        <w:t>Ufficio Stampa IOV - IRCCS</w:t>
      </w:r>
      <w:r>
        <w:rPr>
          <w:spacing w:val="1"/>
        </w:rPr>
        <w:t> </w:t>
      </w:r>
      <w:r>
        <w:rPr>
          <w:spacing w:val="-1"/>
        </w:rPr>
        <w:t>Email: </w:t>
      </w:r>
      <w:hyperlink r:id="rId7">
        <w:r>
          <w:rPr>
            <w:color w:val="1154CC"/>
            <w:spacing w:val="-1"/>
            <w:u w:val="thick" w:color="1154CC"/>
          </w:rPr>
          <w:t>ufficio.stampa@iov.veneto.it</w:t>
        </w:r>
      </w:hyperlink>
      <w:r>
        <w:rPr>
          <w:color w:val="1154CC"/>
          <w:spacing w:val="-57"/>
        </w:rPr>
        <w:t> </w:t>
      </w:r>
      <w:r>
        <w:rPr/>
        <w:t>Cell: 338.5866778</w:t>
      </w:r>
    </w:p>
    <w:sectPr>
      <w:pgSz w:w="11920" w:h="16840"/>
      <w:pgMar w:header="634" w:footer="613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1292859</wp:posOffset>
          </wp:positionH>
          <wp:positionV relativeFrom="page">
            <wp:posOffset>10177150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40" w:right="17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54" w:right="17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2022-06-01T09:29:10Z</dcterms:created>
  <dcterms:modified xsi:type="dcterms:W3CDTF">2022-06-01T09:29:10Z</dcterms:modified>
</cp:coreProperties>
</file>