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86"/>
        <w:ind w:left="351" w:right="266" w:firstLine="0"/>
        <w:jc w:val="center"/>
        <w:rPr>
          <w:b/>
          <w:sz w:val="32"/>
        </w:rPr>
      </w:pPr>
      <w:r>
        <w:rPr>
          <w:b/>
          <w:color w:val="212121"/>
          <w:spacing w:val="-4"/>
          <w:sz w:val="32"/>
          <w:u w:val="thick" w:color="212121"/>
        </w:rPr>
        <w:t>COMUNICATO</w:t>
      </w:r>
      <w:r>
        <w:rPr>
          <w:b/>
          <w:color w:val="212121"/>
          <w:spacing w:val="-14"/>
          <w:sz w:val="32"/>
          <w:u w:val="thick" w:color="212121"/>
        </w:rPr>
        <w:t> </w:t>
      </w:r>
      <w:r>
        <w:rPr>
          <w:b/>
          <w:color w:val="212121"/>
          <w:spacing w:val="-3"/>
          <w:sz w:val="32"/>
          <w:u w:val="thick" w:color="212121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Title"/>
        <w:spacing w:before="200"/>
        <w:ind w:left="659"/>
      </w:pPr>
      <w:r>
        <w:rPr/>
        <w:t>ECOGRAFIE</w:t>
      </w:r>
      <w:r>
        <w:rPr>
          <w:spacing w:val="-20"/>
        </w:rPr>
        <w:t> </w:t>
      </w:r>
      <w:r>
        <w:rPr/>
        <w:t>VOLUMETRICHE,</w:t>
      </w:r>
    </w:p>
    <w:p>
      <w:pPr>
        <w:pStyle w:val="Title"/>
      </w:pPr>
      <w:r>
        <w:rPr>
          <w:spacing w:val="-1"/>
        </w:rPr>
        <w:t>ALLO</w:t>
      </w:r>
      <w:r>
        <w:rPr>
          <w:spacing w:val="-2"/>
        </w:rPr>
        <w:t> </w:t>
      </w:r>
      <w:r>
        <w:rPr>
          <w:spacing w:val="-1"/>
        </w:rPr>
        <w:t>IOV</w:t>
      </w:r>
      <w:r>
        <w:rPr>
          <w:spacing w:val="-8"/>
        </w:rPr>
        <w:t> </w:t>
      </w:r>
      <w:r>
        <w:rPr>
          <w:spacing w:val="-1"/>
        </w:rPr>
        <w:t>IL</w:t>
      </w:r>
      <w:r>
        <w:rPr>
          <w:spacing w:val="-24"/>
        </w:rPr>
        <w:t> </w:t>
      </w:r>
      <w:r>
        <w:rPr>
          <w:spacing w:val="-1"/>
        </w:rPr>
        <w:t>NUOVO ECOGRAFO MAMMARIO</w:t>
      </w:r>
      <w:r>
        <w:rPr>
          <w:spacing w:val="-2"/>
        </w:rPr>
        <w:t> </w:t>
      </w:r>
      <w:r>
        <w:rPr/>
        <w:t>3D</w:t>
      </w:r>
    </w:p>
    <w:p>
      <w:pPr>
        <w:pStyle w:val="BodyText"/>
        <w:spacing w:before="5"/>
        <w:rPr>
          <w:b/>
          <w:sz w:val="50"/>
        </w:rPr>
      </w:pPr>
    </w:p>
    <w:p>
      <w:pPr>
        <w:pStyle w:val="Heading1"/>
        <w:spacing w:line="216" w:lineRule="auto" w:before="1"/>
        <w:ind w:left="668"/>
      </w:pPr>
      <w:r>
        <w:rPr/>
        <w:t>Si</w:t>
      </w:r>
      <w:r>
        <w:rPr>
          <w:spacing w:val="-7"/>
        </w:rPr>
        <w:t> </w:t>
      </w:r>
      <w:r>
        <w:rPr/>
        <w:t>ottengono</w:t>
      </w:r>
      <w:r>
        <w:rPr>
          <w:spacing w:val="-6"/>
        </w:rPr>
        <w:t> </w:t>
      </w:r>
      <w:r>
        <w:rPr/>
        <w:t>immagini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alta</w:t>
      </w:r>
      <w:r>
        <w:rPr>
          <w:spacing w:val="-6"/>
        </w:rPr>
        <w:t> </w:t>
      </w:r>
      <w:r>
        <w:rPr/>
        <w:t>qualità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elevata</w:t>
      </w:r>
      <w:r>
        <w:rPr>
          <w:spacing w:val="-7"/>
        </w:rPr>
        <w:t> </w:t>
      </w:r>
      <w:r>
        <w:rPr/>
        <w:t>risoluzione</w:t>
      </w:r>
      <w:r>
        <w:rPr>
          <w:spacing w:val="-6"/>
        </w:rPr>
        <w:t> </w:t>
      </w:r>
      <w:r>
        <w:rPr/>
        <w:t>ed</w:t>
      </w:r>
      <w:r>
        <w:rPr>
          <w:spacing w:val="-6"/>
        </w:rPr>
        <w:t> </w:t>
      </w:r>
      <w:r>
        <w:rPr/>
        <w:t>uniformità,</w:t>
      </w:r>
      <w:r>
        <w:rPr>
          <w:spacing w:val="-6"/>
        </w:rPr>
        <w:t> </w:t>
      </w:r>
      <w:r>
        <w:rPr/>
        <w:t>aumentando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possibilità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individuare</w:t>
      </w:r>
      <w:r>
        <w:rPr>
          <w:spacing w:val="-4"/>
        </w:rPr>
        <w:t> </w:t>
      </w:r>
      <w:r>
        <w:rPr/>
        <w:t>lesioni</w:t>
      </w:r>
      <w:r>
        <w:rPr>
          <w:spacing w:val="-4"/>
        </w:rPr>
        <w:t> </w:t>
      </w:r>
      <w:r>
        <w:rPr/>
        <w:t>tumorali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mammelle</w:t>
      </w:r>
      <w:r>
        <w:rPr>
          <w:spacing w:val="-4"/>
        </w:rPr>
        <w:t> </w:t>
      </w:r>
      <w:r>
        <w:rPr/>
        <w:t>particolarmente</w:t>
      </w:r>
      <w:r>
        <w:rPr>
          <w:spacing w:val="-4"/>
        </w:rPr>
        <w:t> </w:t>
      </w:r>
      <w:r>
        <w:rPr/>
        <w:t>dense.</w:t>
      </w:r>
    </w:p>
    <w:p>
      <w:pPr>
        <w:spacing w:line="216" w:lineRule="auto" w:before="2"/>
        <w:ind w:left="960" w:right="557" w:firstLine="0"/>
        <w:jc w:val="center"/>
        <w:rPr>
          <w:b/>
          <w:sz w:val="26"/>
        </w:rPr>
      </w:pPr>
      <w:r>
        <w:rPr>
          <w:b/>
          <w:sz w:val="26"/>
        </w:rPr>
        <w:t>La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Dr.ssa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Caumo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(UOC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Radiologia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Senologica):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“Incrementiamo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così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gli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strumenti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poter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garantire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ogni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donna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una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diagnosi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precoce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personalizzata”.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spacing w:line="216" w:lineRule="auto"/>
        <w:ind w:left="654"/>
      </w:pPr>
      <w:r>
        <w:rPr>
          <w:spacing w:val="-1"/>
        </w:rPr>
        <w:t>Il nuovo apparecchio è stato acquisito grazie al contributo </w:t>
      </w:r>
      <w:r>
        <w:rPr/>
        <w:t>di Supermercati Alì spa e di</w:t>
      </w:r>
      <w:r>
        <w:rPr>
          <w:spacing w:val="-62"/>
        </w:rPr>
        <w:t> </w:t>
      </w:r>
      <w:r>
        <w:rPr/>
        <w:t>tutti i clienti che hanno indicato lo IOV nelle preferenze espresse attraverso i punti del</w:t>
      </w:r>
      <w:r>
        <w:rPr>
          <w:spacing w:val="-62"/>
        </w:rPr>
        <w:t> </w:t>
      </w:r>
      <w:r>
        <w:rPr/>
        <w:t>catalogo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premi.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Dg</w:t>
      </w:r>
      <w:r>
        <w:rPr>
          <w:spacing w:val="-2"/>
        </w:rPr>
        <w:t> </w:t>
      </w:r>
      <w:r>
        <w:rPr/>
        <w:t>Benini:</w:t>
      </w:r>
      <w:r>
        <w:rPr>
          <w:spacing w:val="-2"/>
        </w:rPr>
        <w:t> </w:t>
      </w:r>
      <w:r>
        <w:rPr/>
        <w:t>“Migliore</w:t>
      </w:r>
      <w:r>
        <w:rPr>
          <w:spacing w:val="-2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diagnostica</w:t>
      </w:r>
    </w:p>
    <w:p>
      <w:pPr>
        <w:spacing w:line="277" w:lineRule="exact" w:before="0"/>
        <w:ind w:left="666" w:right="266" w:firstLine="0"/>
        <w:jc w:val="center"/>
        <w:rPr>
          <w:b/>
          <w:sz w:val="26"/>
        </w:rPr>
      </w:pPr>
      <w:r>
        <w:rPr>
          <w:b/>
          <w:sz w:val="26"/>
        </w:rPr>
        <w:t>anche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grazie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alla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generosità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gente”.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18" w:lineRule="auto"/>
        <w:ind w:left="605" w:right="203"/>
        <w:jc w:val="both"/>
      </w:pPr>
      <w:r>
        <w:rPr/>
        <w:t>Padova,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ottobre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L’ecografia</w:t>
      </w:r>
      <w:r>
        <w:rPr>
          <w:spacing w:val="1"/>
        </w:rPr>
        <w:t> </w:t>
      </w:r>
      <w:r>
        <w:rPr/>
        <w:t>mammaria?</w:t>
      </w:r>
      <w:r>
        <w:rPr>
          <w:spacing w:val="1"/>
        </w:rPr>
        <w:t> </w:t>
      </w:r>
      <w:r>
        <w:rPr/>
        <w:t>Meglio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volumetrica.</w:t>
      </w:r>
      <w:r>
        <w:rPr>
          <w:spacing w:val="1"/>
        </w:rPr>
        <w:t> </w:t>
      </w:r>
      <w:r>
        <w:rPr/>
        <w:t>L’Istituto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Veneto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dotato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nuovo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ecografico</w:t>
      </w:r>
      <w:r>
        <w:rPr>
          <w:spacing w:val="1"/>
        </w:rPr>
        <w:t> </w:t>
      </w:r>
      <w:r>
        <w:rPr/>
        <w:t>3D,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associa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modernissimo sistema di formazione del fascio di ultrasuoni ad un sistema di processazione</w:t>
      </w:r>
      <w:r>
        <w:rPr>
          <w:spacing w:val="1"/>
        </w:rPr>
        <w:t> </w:t>
      </w:r>
      <w:r>
        <w:rPr/>
        <w:t>dell’immagine e di ottimizzazione automatica che consentono di ottenere immagini di alta</w:t>
      </w:r>
      <w:r>
        <w:rPr>
          <w:spacing w:val="1"/>
        </w:rPr>
        <w:t> </w:t>
      </w:r>
      <w:r>
        <w:rPr/>
        <w:t>qualità con elevata risoluzione ed uniformità, aumentando la possibilità di individuare lesioni</w:t>
      </w:r>
      <w:r>
        <w:rPr>
          <w:spacing w:val="1"/>
        </w:rPr>
        <w:t> </w:t>
      </w:r>
      <w:r>
        <w:rPr/>
        <w:t>tumorali in mammelle particolarmente dense. Il nuovo apparecchio è stato acquisito grazie al</w:t>
      </w:r>
      <w:r>
        <w:rPr>
          <w:spacing w:val="1"/>
        </w:rPr>
        <w:t> </w:t>
      </w:r>
      <w:r>
        <w:rPr/>
        <w:t>prezioso contributo di Supermercati Alì spa e di tutti i clienti che hanno indicato lo IOV</w:t>
      </w:r>
      <w:r>
        <w:rPr>
          <w:spacing w:val="1"/>
        </w:rPr>
        <w:t> </w:t>
      </w:r>
      <w:r>
        <w:rPr/>
        <w:t>attraverso le preferenze espresse lo scorso anno attraverso i punti del catalogo a premi. La</w:t>
      </w:r>
      <w:r>
        <w:rPr>
          <w:spacing w:val="1"/>
        </w:rPr>
        <w:t> </w:t>
      </w:r>
      <w:r>
        <w:rPr/>
        <w:t>donazione complessiva è stata di 229mila euro, con i quali si è acquisito l’ecografo; a questo si</w:t>
      </w:r>
      <w:r>
        <w:rPr>
          <w:spacing w:val="-62"/>
        </w:rPr>
        <w:t> </w:t>
      </w:r>
      <w:r>
        <w:rPr/>
        <w:t>aggiungerà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breve</w:t>
      </w:r>
      <w:r>
        <w:rPr>
          <w:spacing w:val="-2"/>
        </w:rPr>
        <w:t> </w:t>
      </w:r>
      <w:r>
        <w:rPr/>
        <w:t>un'ulteriore</w:t>
      </w:r>
      <w:r>
        <w:rPr>
          <w:spacing w:val="-2"/>
        </w:rPr>
        <w:t> </w:t>
      </w:r>
      <w:r>
        <w:rPr/>
        <w:t>attrezzatura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daremo</w:t>
      </w:r>
      <w:r>
        <w:rPr>
          <w:spacing w:val="-2"/>
        </w:rPr>
        <w:t> </w:t>
      </w:r>
      <w:r>
        <w:rPr/>
        <w:t>evidenza.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18" w:lineRule="auto" w:before="1"/>
        <w:ind w:left="605" w:right="204"/>
        <w:jc w:val="both"/>
      </w:pPr>
      <w:r>
        <w:rPr>
          <w:rFonts w:ascii="Arial MT" w:hAnsi="Arial MT"/>
          <w:sz w:val="22"/>
        </w:rPr>
        <w:t>“</w:t>
      </w:r>
      <w:r>
        <w:rPr/>
        <w:t>Non si tratta di un esame a cui sottoporre tutte le donne – sottolinea la Dott.ssa Francesca</w:t>
      </w:r>
      <w:r>
        <w:rPr>
          <w:spacing w:val="1"/>
        </w:rPr>
        <w:t> </w:t>
      </w:r>
      <w:r>
        <w:rPr/>
        <w:t>Caumo, Direttore della UOC Radiologia Senologica - ma l’acquisizione di questo ecografo 3D</w:t>
      </w:r>
      <w:r>
        <w:rPr>
          <w:spacing w:val="-62"/>
        </w:rPr>
        <w:t> </w:t>
      </w:r>
      <w:r>
        <w:rPr/>
        <w:t>permette di allargare gli strumenti ad integrazione degli esami mammografici ed ecografici</w:t>
      </w:r>
      <w:r>
        <w:rPr>
          <w:spacing w:val="1"/>
        </w:rPr>
        <w:t> </w:t>
      </w:r>
      <w:r>
        <w:rPr/>
        <w:t>tradizionali, per poter garantire ad ogni donna, in modo personalizzato a seconda del rischio e</w:t>
      </w:r>
      <w:r>
        <w:rPr>
          <w:spacing w:val="1"/>
        </w:rPr>
        <w:t> </w:t>
      </w:r>
      <w:r>
        <w:rPr/>
        <w:t>delle</w:t>
      </w:r>
      <w:r>
        <w:rPr>
          <w:spacing w:val="-3"/>
        </w:rPr>
        <w:t> </w:t>
      </w:r>
      <w:r>
        <w:rPr/>
        <w:t>caratteristiche</w:t>
      </w:r>
      <w:r>
        <w:rPr>
          <w:spacing w:val="-3"/>
        </w:rPr>
        <w:t> </w:t>
      </w:r>
      <w:r>
        <w:rPr/>
        <w:t>individuali,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diagnosi</w:t>
      </w:r>
      <w:r>
        <w:rPr>
          <w:spacing w:val="-3"/>
        </w:rPr>
        <w:t> </w:t>
      </w:r>
      <w:r>
        <w:rPr/>
        <w:t>precoce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tumore</w:t>
      </w:r>
      <w:r>
        <w:rPr>
          <w:spacing w:val="-2"/>
        </w:rPr>
        <w:t> </w:t>
      </w:r>
      <w:r>
        <w:rPr/>
        <w:t>mammario”.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18" w:lineRule="auto"/>
        <w:ind w:left="605" w:right="208"/>
        <w:jc w:val="both"/>
      </w:pPr>
      <w:r>
        <w:rPr>
          <w:rFonts w:ascii="Arial MT" w:hAnsi="Arial MT"/>
          <w:sz w:val="22"/>
        </w:rPr>
        <w:t>“</w:t>
      </w:r>
      <w:r>
        <w:rPr/>
        <w:t>Donare è un gesto spontaneo che per noi si traduce in una finestra spalancata sul progresso -</w:t>
      </w:r>
      <w:r>
        <w:rPr>
          <w:spacing w:val="1"/>
        </w:rPr>
        <w:t> </w:t>
      </w:r>
      <w:r>
        <w:rPr/>
        <w:t>sottolinea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dottoressa</w:t>
      </w:r>
      <w:r>
        <w:rPr>
          <w:spacing w:val="1"/>
        </w:rPr>
        <w:t> </w:t>
      </w:r>
      <w:r>
        <w:rPr/>
        <w:t>Patrizia</w:t>
      </w:r>
      <w:r>
        <w:rPr>
          <w:spacing w:val="1"/>
        </w:rPr>
        <w:t> </w:t>
      </w:r>
      <w:r>
        <w:rPr/>
        <w:t>Benini,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IOV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IRCCS</w:t>
      </w:r>
      <w:r>
        <w:rPr>
          <w:spacing w:val="1"/>
        </w:rPr>
        <w:t> </w:t>
      </w:r>
      <w:r>
        <w:rPr/>
        <w:t>- e non</w:t>
      </w:r>
      <w:r>
        <w:rPr>
          <w:spacing w:val="1"/>
        </w:rPr>
        <w:t> </w:t>
      </w:r>
      <w:r>
        <w:rPr>
          <w:spacing w:val="-1"/>
        </w:rPr>
        <w:t>possiamo</w:t>
      </w:r>
      <w:r>
        <w:rPr>
          <w:spacing w:val="-3"/>
        </w:rPr>
        <w:t> </w:t>
      </w:r>
      <w:r>
        <w:rPr>
          <w:spacing w:val="-1"/>
        </w:rPr>
        <w:t>che</w:t>
      </w:r>
      <w:r>
        <w:rPr>
          <w:spacing w:val="-3"/>
        </w:rPr>
        <w:t> </w:t>
      </w:r>
      <w:r>
        <w:rPr>
          <w:spacing w:val="-1"/>
        </w:rPr>
        <w:t>ringraziare</w:t>
      </w:r>
      <w:r>
        <w:rPr>
          <w:spacing w:val="-2"/>
        </w:rPr>
        <w:t> </w:t>
      </w:r>
      <w:r>
        <w:rPr>
          <w:spacing w:val="-1"/>
        </w:rPr>
        <w:t>di</w:t>
      </w:r>
      <w:r>
        <w:rPr>
          <w:spacing w:val="-3"/>
        </w:rPr>
        <w:t> </w:t>
      </w:r>
      <w:r>
        <w:rPr>
          <w:spacing w:val="-1"/>
        </w:rPr>
        <w:t>cuore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gruppo</w:t>
      </w:r>
      <w:r>
        <w:rPr>
          <w:spacing w:val="-16"/>
        </w:rPr>
        <w:t> </w:t>
      </w:r>
      <w:r>
        <w:rPr/>
        <w:t>Alì</w:t>
      </w:r>
      <w:r>
        <w:rPr>
          <w:spacing w:val="-3"/>
        </w:rPr>
        <w:t> </w:t>
      </w:r>
      <w:r>
        <w:rPr/>
        <w:t>Supermercati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scorso</w:t>
      </w:r>
      <w:r>
        <w:rPr>
          <w:spacing w:val="-3"/>
        </w:rPr>
        <w:t> </w:t>
      </w:r>
      <w:r>
        <w:rPr/>
        <w:t>anno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scelto</w:t>
      </w:r>
      <w:r>
        <w:rPr>
          <w:spacing w:val="-3"/>
        </w:rPr>
        <w:t> </w:t>
      </w:r>
      <w:r>
        <w:rPr/>
        <w:t>di</w:t>
      </w:r>
    </w:p>
    <w:p>
      <w:pPr>
        <w:spacing w:after="0" w:line="218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16" w:lineRule="auto" w:before="114"/>
        <w:ind w:left="605" w:right="205"/>
        <w:jc w:val="both"/>
      </w:pPr>
      <w:r>
        <w:rPr/>
        <w:pict>
          <v:group style="position:absolute;margin-left:33.550003pt;margin-top:-149.238693pt;width:519.4500pt;height:513.3pt;mso-position-horizontal-relative:page;mso-position-vertical-relative:paragraph;z-index:-15771648" coordorigin="671,-2985" coordsize="10389,10266">
            <v:shape style="position:absolute;left:671;top:-2985;width:2040;height:2535" type="#_x0000_t75" stroked="false">
              <v:imagedata r:id="rId6" o:title=""/>
            </v:shape>
            <v:shape style="position:absolute;left:1159;top:-519;width:9900;height:7800" coordorigin="1160,-519" coordsize="9900,7800" path="m11060,-519l1160,-519,1160,81,1160,101,1160,7281,11060,7281,11060,81,11060,-51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devolvere allo IOV 229.636 euro, risultato delle preferenze espresse dai clienti attraverso i</w:t>
      </w:r>
      <w:r>
        <w:rPr>
          <w:spacing w:val="1"/>
        </w:rPr>
        <w:t> </w:t>
      </w:r>
      <w:r>
        <w:rPr/>
        <w:t>punti del catalogo a premi, che il gruppo Alì ha convertito in denaro raddoppiando l'importo.</w:t>
      </w:r>
      <w:r>
        <w:rPr>
          <w:spacing w:val="1"/>
        </w:rPr>
        <w:t> </w:t>
      </w:r>
      <w:r>
        <w:rPr/>
        <w:t>Quanto ricevuto ha permesso di dotarci di un'ulteriore apparecchiatura per la radiologia che</w:t>
      </w:r>
      <w:r>
        <w:rPr>
          <w:spacing w:val="1"/>
        </w:rPr>
        <w:t> </w:t>
      </w:r>
      <w:r>
        <w:rPr/>
        <w:t>permette di eseguire ecografie hi-tech per la diagnostica senologica, installata proprio oggi.</w:t>
      </w:r>
      <w:r>
        <w:rPr>
          <w:spacing w:val="1"/>
        </w:rPr>
        <w:t> </w:t>
      </w:r>
      <w:r>
        <w:rPr/>
        <w:t>Un’acquisizione</w:t>
      </w:r>
      <w:r>
        <w:rPr>
          <w:spacing w:val="1"/>
        </w:rPr>
        <w:t> </w:t>
      </w:r>
      <w:r>
        <w:rPr/>
        <w:t>importante,</w:t>
      </w:r>
      <w:r>
        <w:rPr>
          <w:spacing w:val="1"/>
        </w:rPr>
        <w:t> </w:t>
      </w:r>
      <w:r>
        <w:rPr/>
        <w:t>ancor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in evidenza in questo Ottobre Rosa, dedicato alla</w:t>
      </w:r>
      <w:r>
        <w:rPr>
          <w:spacing w:val="1"/>
        </w:rPr>
        <w:t> </w:t>
      </w:r>
      <w:r>
        <w:rPr/>
        <w:t>prevenzione del tumore al seno. Si rafforza così il rapporto tra lo IOV e il mondo produttivo e</w:t>
      </w:r>
      <w:r>
        <w:rPr>
          <w:spacing w:val="1"/>
        </w:rPr>
        <w:t> </w:t>
      </w:r>
      <w:r>
        <w:rPr/>
        <w:t>solidale della città, da una parte andando a contribuire all'acquisto di attrezzature per l'Unità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complessa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Radiologia</w:t>
      </w:r>
      <w:r>
        <w:rPr>
          <w:spacing w:val="1"/>
        </w:rPr>
        <w:t> </w:t>
      </w:r>
      <w:r>
        <w:rPr/>
        <w:t>Senologica,</w:t>
      </w:r>
      <w:r>
        <w:rPr>
          <w:spacing w:val="1"/>
        </w:rPr>
        <w:t> </w:t>
      </w:r>
      <w:r>
        <w:rPr/>
        <w:t>dall'altra</w:t>
      </w:r>
      <w:r>
        <w:rPr>
          <w:spacing w:val="1"/>
        </w:rPr>
        <w:t> </w:t>
      </w:r>
      <w:r>
        <w:rPr/>
        <w:t>confermando</w:t>
      </w:r>
      <w:r>
        <w:rPr>
          <w:spacing w:val="1"/>
        </w:rPr>
        <w:t> </w:t>
      </w:r>
      <w:r>
        <w:rPr/>
        <w:t>l'alto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condivisione, che attraversa gli strati sociali e che dimostra, proprio attraverso le donazioni</w:t>
      </w:r>
      <w:r>
        <w:rPr>
          <w:spacing w:val="1"/>
        </w:rPr>
        <w:t> </w:t>
      </w:r>
      <w:r>
        <w:rPr/>
        <w:t>volontarie, come in tanti modi diversi i cittadini possano essere protagonisti di una socialità</w:t>
      </w:r>
      <w:r>
        <w:rPr>
          <w:spacing w:val="1"/>
        </w:rPr>
        <w:t> </w:t>
      </w:r>
      <w:r>
        <w:rPr/>
        <w:t>consapevole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altruista”.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18" w:lineRule="auto"/>
        <w:ind w:left="605" w:right="204"/>
        <w:jc w:val="both"/>
      </w:pPr>
      <w:r>
        <w:rPr/>
        <w:t>L’ecografia è una tecnica che sfrutta la propagazione di ultrasuoni per ottenere immagini</w:t>
      </w:r>
      <w:r>
        <w:rPr>
          <w:spacing w:val="1"/>
        </w:rPr>
        <w:t> </w:t>
      </w:r>
      <w:r>
        <w:rPr/>
        <w:t>dell’interno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corpo</w:t>
      </w:r>
      <w:r>
        <w:rPr>
          <w:spacing w:val="1"/>
        </w:rPr>
        <w:t> </w:t>
      </w:r>
      <w:r>
        <w:rPr/>
        <w:t>umano.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Radiologia</w:t>
      </w:r>
      <w:r>
        <w:rPr>
          <w:spacing w:val="1"/>
        </w:rPr>
        <w:t> </w:t>
      </w:r>
      <w:r>
        <w:rPr/>
        <w:t>senologica,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l’ecografia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mammelle è un importante esame integrativo alla mammografia, particolarmente efficace in</w:t>
      </w:r>
      <w:r>
        <w:rPr>
          <w:spacing w:val="1"/>
        </w:rPr>
        <w:t> </w:t>
      </w:r>
      <w:r>
        <w:rPr/>
        <w:t>presenza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“mammelle</w:t>
      </w:r>
      <w:r>
        <w:rPr>
          <w:spacing w:val="1"/>
        </w:rPr>
        <w:t> </w:t>
      </w:r>
      <w:r>
        <w:rPr/>
        <w:t>dense”.</w:t>
      </w:r>
      <w:r>
        <w:rPr>
          <w:spacing w:val="1"/>
        </w:rPr>
        <w:t> </w:t>
      </w:r>
      <w:r>
        <w:rPr/>
        <w:t>L’ecografia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normalmente</w:t>
      </w:r>
      <w:r>
        <w:rPr>
          <w:spacing w:val="1"/>
        </w:rPr>
        <w:t> </w:t>
      </w:r>
      <w:r>
        <w:rPr/>
        <w:t>eseguita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medico</w:t>
      </w:r>
      <w:r>
        <w:rPr>
          <w:spacing w:val="1"/>
        </w:rPr>
        <w:t> </w:t>
      </w:r>
      <w:r>
        <w:rPr/>
        <w:t>radiologo</w:t>
      </w:r>
      <w:r>
        <w:rPr>
          <w:spacing w:val="8"/>
        </w:rPr>
        <w:t> </w:t>
      </w:r>
      <w:r>
        <w:rPr/>
        <w:t>tramite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sonda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cui</w:t>
      </w:r>
      <w:r>
        <w:rPr>
          <w:spacing w:val="8"/>
        </w:rPr>
        <w:t> </w:t>
      </w:r>
      <w:r>
        <w:rPr/>
        <w:t>viene</w:t>
      </w:r>
      <w:r>
        <w:rPr>
          <w:spacing w:val="9"/>
        </w:rPr>
        <w:t> </w:t>
      </w:r>
      <w:r>
        <w:rPr/>
        <w:t>effettuata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scansione</w:t>
      </w:r>
      <w:r>
        <w:rPr>
          <w:spacing w:val="9"/>
        </w:rPr>
        <w:t> </w:t>
      </w:r>
      <w:r>
        <w:rPr/>
        <w:t>dell’intero</w:t>
      </w:r>
      <w:r>
        <w:rPr>
          <w:spacing w:val="8"/>
        </w:rPr>
        <w:t> </w:t>
      </w:r>
      <w:r>
        <w:rPr/>
        <w:t>volume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seno;</w:t>
      </w:r>
      <w:r>
        <w:rPr>
          <w:spacing w:val="1"/>
        </w:rPr>
        <w:t> </w:t>
      </w:r>
      <w:r>
        <w:rPr/>
        <w:t>il radiologo osserva le immagini “in diretta”, può effettuare misurazioni e può eventualmente</w:t>
      </w:r>
      <w:r>
        <w:rPr>
          <w:spacing w:val="1"/>
        </w:rPr>
        <w:t> </w:t>
      </w:r>
      <w:r>
        <w:rPr/>
        <w:t>stampare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più</w:t>
      </w:r>
      <w:r>
        <w:rPr>
          <w:spacing w:val="-1"/>
        </w:rPr>
        <w:t> </w:t>
      </w:r>
      <w:r>
        <w:rPr/>
        <w:t>immagini.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18" w:lineRule="auto"/>
        <w:ind w:left="605" w:right="204"/>
        <w:jc w:val="both"/>
      </w:pPr>
      <w:r>
        <w:rPr/>
        <w:t>Grazie al sistema ecografico 3D Invenia ABUS (</w:t>
      </w:r>
      <w:r>
        <w:rPr>
          <w:i/>
        </w:rPr>
        <w:t>Automated Breast Ultrasound System</w:t>
      </w:r>
      <w:r>
        <w:rPr/>
        <w:t>), la</w:t>
      </w:r>
      <w:r>
        <w:rPr>
          <w:spacing w:val="1"/>
        </w:rPr>
        <w:t> </w:t>
      </w:r>
      <w:r>
        <w:rPr/>
        <w:t>diagnosi precoce del tumore mammario si può giovare dell'ecografia 3D di ultima generazione</w:t>
      </w:r>
      <w:r>
        <w:rPr>
          <w:spacing w:val="-62"/>
        </w:rPr>
        <w:t> </w:t>
      </w:r>
      <w:r>
        <w:rPr/>
        <w:t>e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quindi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utilizzata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nello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diagnostica</w:t>
      </w:r>
      <w:r>
        <w:rPr>
          <w:spacing w:val="1"/>
        </w:rPr>
        <w:t> </w:t>
      </w:r>
      <w:r>
        <w:rPr/>
        <w:t>senologica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integrazione degli esami mammografici ed ecografici tradizionali. L’esame può essere anche</w:t>
      </w:r>
      <w:r>
        <w:rPr>
          <w:spacing w:val="1"/>
        </w:rPr>
        <w:t> </w:t>
      </w:r>
      <w:r>
        <w:rPr/>
        <w:t>acquisito da un tecnico, e uno o più radiologi possono esaminare con calma le immagini in un</w:t>
      </w:r>
      <w:r>
        <w:rPr>
          <w:spacing w:val="1"/>
        </w:rPr>
        <w:t> </w:t>
      </w:r>
      <w:r>
        <w:rPr/>
        <w:t>secondo</w:t>
      </w:r>
      <w:r>
        <w:rPr>
          <w:spacing w:val="-2"/>
        </w:rPr>
        <w:t> </w:t>
      </w:r>
      <w:r>
        <w:rPr/>
        <w:t>momento.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spacing w:line="252" w:lineRule="auto"/>
        <w:ind w:right="6269"/>
        <w:jc w:val="left"/>
      </w:pPr>
      <w:r>
        <w:rPr/>
        <w:t>Ufficio Stampa IOV - IRCCS</w:t>
      </w:r>
      <w:r>
        <w:rPr>
          <w:spacing w:val="1"/>
        </w:rPr>
        <w:t> </w:t>
      </w:r>
      <w:r>
        <w:rPr>
          <w:spacing w:val="-1"/>
        </w:rPr>
        <w:t>Email: </w:t>
      </w:r>
      <w:hyperlink r:id="rId9">
        <w:r>
          <w:rPr>
            <w:spacing w:val="-1"/>
            <w:u w:val="thick"/>
          </w:rPr>
          <w:t>ufficio.stampa@iov.veneto.it</w:t>
        </w:r>
      </w:hyperlink>
      <w:r>
        <w:rPr>
          <w:spacing w:val="-62"/>
        </w:rPr>
        <w:t> </w:t>
      </w:r>
      <w:r>
        <w:rPr/>
        <w:t>Cell:</w:t>
      </w:r>
      <w:r>
        <w:rPr>
          <w:spacing w:val="-2"/>
        </w:rPr>
        <w:t> </w:t>
      </w:r>
      <w:r>
        <w:rPr/>
        <w:t>338.5866778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4832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55" w:right="266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440" w:lineRule="exact"/>
      <w:ind w:left="637" w:right="266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2022-10-21T07:42:57Z</dcterms:created>
  <dcterms:modified xsi:type="dcterms:W3CDTF">2022-10-21T07:42:57Z</dcterms:modified>
</cp:coreProperties>
</file>