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49"/>
        <w:rPr>
          <w:sz w:val="20"/>
        </w:rPr>
      </w:pPr>
      <w:r>
        <w:rPr>
          <w:sz w:val="20"/>
        </w:rPr>
        <w:pict>
          <v:group style="width:520.4500pt;height:138.3pt;mso-position-horizontal-relative:char;mso-position-vertical-relative:line" coordorigin="0,0" coordsize="10409,2766">
            <v:shape style="position:absolute;left:0;top:0;width:2040;height:2535" type="#_x0000_t75" stroked="false">
              <v:imagedata r:id="rId6" o:title=""/>
            </v:shape>
            <v:rect style="position:absolute;left:189;top:2466;width:10220;height:30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before="142"/>
        <w:ind w:left="111" w:right="208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2493009</wp:posOffset>
            </wp:positionH>
            <wp:positionV relativeFrom="paragraph">
              <wp:posOffset>-1647964</wp:posOffset>
            </wp:positionV>
            <wp:extent cx="2575075" cy="913923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5760084</wp:posOffset>
            </wp:positionH>
            <wp:positionV relativeFrom="paragraph">
              <wp:posOffset>-1772535</wp:posOffset>
            </wp:positionV>
            <wp:extent cx="1267505" cy="1028700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pacing w:val="-5"/>
          <w:sz w:val="28"/>
          <w:u w:val="thick" w:color="212121"/>
        </w:rPr>
        <w:t>COMUNICATO</w:t>
      </w:r>
      <w:r>
        <w:rPr>
          <w:color w:val="212121"/>
          <w:spacing w:val="-11"/>
          <w:sz w:val="28"/>
          <w:u w:val="thick" w:color="212121"/>
        </w:rPr>
        <w:t> </w:t>
      </w:r>
      <w:r>
        <w:rPr>
          <w:color w:val="212121"/>
          <w:spacing w:val="-4"/>
          <w:sz w:val="28"/>
          <w:u w:val="thick" w:color="212121"/>
        </w:rPr>
        <w:t>STAMPA</w:t>
      </w:r>
    </w:p>
    <w:p>
      <w:pPr>
        <w:pStyle w:val="BodyText"/>
        <w:rPr>
          <w:sz w:val="30"/>
        </w:rPr>
      </w:pPr>
    </w:p>
    <w:p>
      <w:pPr>
        <w:pStyle w:val="BodyText"/>
      </w:pPr>
    </w:p>
    <w:p>
      <w:pPr>
        <w:pStyle w:val="Title"/>
        <w:spacing w:line="249" w:lineRule="auto"/>
        <w:ind w:left="1674" w:right="1838" w:firstLine="44"/>
      </w:pPr>
      <w:r>
        <w:rPr>
          <w:color w:val="212121"/>
          <w:spacing w:val="-3"/>
        </w:rPr>
        <w:t>NATURA </w:t>
      </w:r>
      <w:r>
        <w:rPr>
          <w:color w:val="212121"/>
          <w:spacing w:val="-2"/>
        </w:rPr>
        <w:t>E COLORE IRROMPONO</w:t>
      </w:r>
      <w:r>
        <w:rPr>
          <w:color w:val="212121"/>
          <w:spacing w:val="-1"/>
        </w:rPr>
        <w:t> </w:t>
      </w:r>
      <w:r>
        <w:rPr>
          <w:color w:val="212121"/>
          <w:spacing w:val="-2"/>
        </w:rPr>
        <w:t>NELLA</w:t>
      </w:r>
      <w:r>
        <w:rPr>
          <w:color w:val="212121"/>
          <w:spacing w:val="-23"/>
        </w:rPr>
        <w:t> </w:t>
      </w:r>
      <w:r>
        <w:rPr>
          <w:color w:val="212121"/>
          <w:spacing w:val="-2"/>
        </w:rPr>
        <w:t>SALA</w:t>
      </w:r>
      <w:r>
        <w:rPr>
          <w:color w:val="212121"/>
          <w:spacing w:val="-23"/>
        </w:rPr>
        <w:t> </w:t>
      </w:r>
      <w:r>
        <w:rPr>
          <w:color w:val="212121"/>
          <w:spacing w:val="-2"/>
        </w:rPr>
        <w:t>D’ATTESA</w:t>
      </w:r>
      <w:r>
        <w:rPr>
          <w:color w:val="212121"/>
          <w:spacing w:val="-23"/>
        </w:rPr>
        <w:t> </w:t>
      </w:r>
      <w:r>
        <w:rPr>
          <w:color w:val="212121"/>
          <w:spacing w:val="-2"/>
        </w:rPr>
        <w:t>DELLO</w:t>
      </w:r>
      <w:r>
        <w:rPr>
          <w:color w:val="212121"/>
          <w:spacing w:val="-1"/>
        </w:rPr>
        <w:t> </w:t>
      </w:r>
      <w:r>
        <w:rPr>
          <w:color w:val="212121"/>
          <w:spacing w:val="-2"/>
        </w:rPr>
        <w:t>IOV</w:t>
      </w:r>
      <w:r>
        <w:rPr>
          <w:color w:val="212121"/>
          <w:spacing w:val="-97"/>
        </w:rPr>
        <w:t> </w:t>
      </w:r>
      <w:r>
        <w:rPr>
          <w:color w:val="212121"/>
        </w:rPr>
        <w:t>ALL’OSPEDALE</w:t>
      </w:r>
      <w:r>
        <w:rPr>
          <w:color w:val="212121"/>
          <w:spacing w:val="-5"/>
        </w:rPr>
        <w:t> </w:t>
      </w:r>
      <w:r>
        <w:rPr>
          <w:color w:val="212121"/>
        </w:rPr>
        <w:t>BUSONERA</w:t>
      </w:r>
    </w:p>
    <w:p>
      <w:pPr>
        <w:pStyle w:val="Title"/>
        <w:spacing w:before="5"/>
      </w:pPr>
      <w:r>
        <w:rPr>
          <w:color w:val="212121"/>
          <w:spacing w:val="-1"/>
        </w:rPr>
        <w:t>GRAZIE</w:t>
      </w:r>
      <w:r>
        <w:rPr>
          <w:color w:val="212121"/>
          <w:spacing w:val="-24"/>
        </w:rPr>
        <w:t> </w:t>
      </w:r>
      <w:r>
        <w:rPr>
          <w:color w:val="212121"/>
          <w:spacing w:val="-1"/>
        </w:rPr>
        <w:t>ALL'ASSOCIAZIONE</w:t>
      </w:r>
      <w:r>
        <w:rPr>
          <w:color w:val="212121"/>
          <w:spacing w:val="-3"/>
        </w:rPr>
        <w:t> </w:t>
      </w:r>
      <w:r>
        <w:rPr>
          <w:color w:val="212121"/>
          <w:spacing w:val="-1"/>
        </w:rPr>
        <w:t>OMETTO</w:t>
      </w:r>
    </w:p>
    <w:p>
      <w:pPr>
        <w:pStyle w:val="BodyText"/>
        <w:spacing w:before="4"/>
        <w:rPr>
          <w:b/>
          <w:sz w:val="59"/>
        </w:rPr>
      </w:pPr>
    </w:p>
    <w:p>
      <w:pPr>
        <w:pStyle w:val="Heading1"/>
        <w:spacing w:line="220" w:lineRule="auto"/>
        <w:ind w:left="111"/>
      </w:pPr>
      <w:r>
        <w:rPr>
          <w:color w:val="212121"/>
        </w:rPr>
        <w:t>Fenicotteri</w:t>
      </w:r>
      <w:r>
        <w:rPr>
          <w:color w:val="212121"/>
          <w:spacing w:val="-2"/>
        </w:rPr>
        <w:t> </w:t>
      </w:r>
      <w:r>
        <w:rPr>
          <w:color w:val="212121"/>
        </w:rPr>
        <w:t>e</w:t>
      </w:r>
      <w:r>
        <w:rPr>
          <w:color w:val="212121"/>
          <w:spacing w:val="-2"/>
        </w:rPr>
        <w:t> </w:t>
      </w:r>
      <w:r>
        <w:rPr>
          <w:color w:val="212121"/>
        </w:rPr>
        <w:t>tucani</w:t>
      </w:r>
      <w:r>
        <w:rPr>
          <w:color w:val="212121"/>
          <w:spacing w:val="-1"/>
        </w:rPr>
        <w:t> </w:t>
      </w:r>
      <w:r>
        <w:rPr>
          <w:color w:val="212121"/>
        </w:rPr>
        <w:t>per</w:t>
      </w:r>
      <w:r>
        <w:rPr>
          <w:color w:val="212121"/>
          <w:spacing w:val="-7"/>
        </w:rPr>
        <w:t> </w:t>
      </w:r>
      <w:r>
        <w:rPr>
          <w:color w:val="212121"/>
        </w:rPr>
        <w:t>“catturare”</w:t>
      </w:r>
      <w:r>
        <w:rPr>
          <w:color w:val="212121"/>
          <w:spacing w:val="-1"/>
        </w:rPr>
        <w:t> </w:t>
      </w:r>
      <w:r>
        <w:rPr>
          <w:color w:val="212121"/>
        </w:rPr>
        <w:t>lo</w:t>
      </w:r>
      <w:r>
        <w:rPr>
          <w:color w:val="212121"/>
          <w:spacing w:val="-2"/>
        </w:rPr>
        <w:t> </w:t>
      </w:r>
      <w:r>
        <w:rPr>
          <w:color w:val="212121"/>
        </w:rPr>
        <w:t>sguardo</w:t>
      </w:r>
      <w:r>
        <w:rPr>
          <w:color w:val="212121"/>
          <w:spacing w:val="-1"/>
        </w:rPr>
        <w:t> </w:t>
      </w:r>
      <w:r>
        <w:rPr>
          <w:color w:val="212121"/>
        </w:rPr>
        <w:t>di</w:t>
      </w:r>
      <w:r>
        <w:rPr>
          <w:color w:val="212121"/>
          <w:spacing w:val="-2"/>
        </w:rPr>
        <w:t> </w:t>
      </w:r>
      <w:r>
        <w:rPr>
          <w:color w:val="212121"/>
        </w:rPr>
        <w:t>chi</w:t>
      </w:r>
      <w:r>
        <w:rPr>
          <w:color w:val="212121"/>
          <w:spacing w:val="-2"/>
        </w:rPr>
        <w:t> </w:t>
      </w:r>
      <w:r>
        <w:rPr>
          <w:color w:val="212121"/>
        </w:rPr>
        <w:t>aspetta,</w:t>
      </w:r>
      <w:r>
        <w:rPr>
          <w:color w:val="212121"/>
          <w:spacing w:val="-1"/>
        </w:rPr>
        <w:t> </w:t>
      </w:r>
      <w:r>
        <w:rPr>
          <w:color w:val="212121"/>
        </w:rPr>
        <w:t>stemperando</w:t>
      </w:r>
      <w:r>
        <w:rPr>
          <w:color w:val="212121"/>
          <w:spacing w:val="-2"/>
        </w:rPr>
        <w:t> </w:t>
      </w:r>
      <w:r>
        <w:rPr>
          <w:color w:val="212121"/>
        </w:rPr>
        <w:t>ansie</w:t>
      </w:r>
      <w:r>
        <w:rPr>
          <w:color w:val="212121"/>
          <w:spacing w:val="-1"/>
        </w:rPr>
        <w:t> </w:t>
      </w:r>
      <w:r>
        <w:rPr>
          <w:color w:val="212121"/>
        </w:rPr>
        <w:t>e</w:t>
      </w:r>
      <w:r>
        <w:rPr>
          <w:color w:val="212121"/>
          <w:spacing w:val="-2"/>
        </w:rPr>
        <w:t> </w:t>
      </w:r>
      <w:r>
        <w:rPr>
          <w:color w:val="212121"/>
        </w:rPr>
        <w:t>paure.</w:t>
      </w:r>
      <w:r>
        <w:rPr>
          <w:color w:val="212121"/>
          <w:spacing w:val="3"/>
        </w:rPr>
        <w:t> </w:t>
      </w:r>
      <w:r>
        <w:rPr>
          <w:color w:val="212121"/>
        </w:rPr>
        <w:t>I</w:t>
      </w:r>
      <w:r>
        <w:rPr>
          <w:color w:val="212121"/>
          <w:spacing w:val="-1"/>
        </w:rPr>
        <w:t> </w:t>
      </w:r>
      <w:r>
        <w:rPr>
          <w:color w:val="212121"/>
        </w:rPr>
        <w:t>soggetti</w:t>
      </w:r>
      <w:r>
        <w:rPr>
          <w:color w:val="212121"/>
          <w:spacing w:val="-57"/>
        </w:rPr>
        <w:t> </w:t>
      </w:r>
      <w:r>
        <w:rPr>
          <w:color w:val="212121"/>
        </w:rPr>
        <w:t>dei quadri scelti direttamente dai pazienti tramite un veloce sondaggio. L’artista Barbara</w:t>
      </w:r>
      <w:r>
        <w:rPr>
          <w:color w:val="212121"/>
          <w:spacing w:val="1"/>
        </w:rPr>
        <w:t> </w:t>
      </w:r>
      <w:r>
        <w:rPr>
          <w:color w:val="212121"/>
        </w:rPr>
        <w:t>Jacopetti: “L'arte non ha solo una funzione decorativa ma è una distrazione positiva”. La</w:t>
      </w:r>
    </w:p>
    <w:p>
      <w:pPr>
        <w:spacing w:line="220" w:lineRule="auto" w:before="4"/>
        <w:ind w:left="106" w:right="208" w:firstLine="0"/>
        <w:jc w:val="center"/>
        <w:rPr>
          <w:b/>
          <w:sz w:val="24"/>
        </w:rPr>
      </w:pPr>
      <w:r>
        <w:rPr>
          <w:b/>
          <w:color w:val="212121"/>
          <w:sz w:val="24"/>
        </w:rPr>
        <w:t>presidente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dell'Associazione,</w:t>
      </w:r>
      <w:r>
        <w:rPr>
          <w:b/>
          <w:color w:val="212121"/>
          <w:spacing w:val="-9"/>
          <w:sz w:val="24"/>
        </w:rPr>
        <w:t> </w:t>
      </w:r>
      <w:r>
        <w:rPr>
          <w:b/>
          <w:color w:val="212121"/>
          <w:sz w:val="24"/>
        </w:rPr>
        <w:t>Valentina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Ometto: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“Questa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iniziativa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è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solo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la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prima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di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un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progetto</w:t>
      </w:r>
      <w:r>
        <w:rPr>
          <w:b/>
          <w:color w:val="212121"/>
          <w:spacing w:val="-57"/>
          <w:sz w:val="24"/>
        </w:rPr>
        <w:t> </w:t>
      </w:r>
      <w:r>
        <w:rPr>
          <w:b/>
          <w:color w:val="212121"/>
          <w:sz w:val="24"/>
        </w:rPr>
        <w:t>più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ampio che vogliamo portare in molti altri reparti”.</w:t>
      </w:r>
    </w:p>
    <w:p>
      <w:pPr>
        <w:pStyle w:val="Heading1"/>
        <w:spacing w:line="220" w:lineRule="auto" w:before="197"/>
        <w:ind w:left="305" w:right="403"/>
      </w:pPr>
      <w:r>
        <w:rPr>
          <w:color w:val="212121"/>
        </w:rPr>
        <w:t>La</w:t>
      </w:r>
      <w:r>
        <w:rPr>
          <w:color w:val="212121"/>
          <w:spacing w:val="-2"/>
        </w:rPr>
        <w:t> </w:t>
      </w:r>
      <w:r>
        <w:rPr>
          <w:color w:val="212121"/>
        </w:rPr>
        <w:t>DG</w:t>
      </w:r>
      <w:r>
        <w:rPr>
          <w:color w:val="212121"/>
          <w:spacing w:val="-1"/>
        </w:rPr>
        <w:t> </w:t>
      </w:r>
      <w:r>
        <w:rPr>
          <w:color w:val="212121"/>
        </w:rPr>
        <w:t>Patrizia</w:t>
      </w:r>
      <w:r>
        <w:rPr>
          <w:color w:val="212121"/>
          <w:spacing w:val="-1"/>
        </w:rPr>
        <w:t> </w:t>
      </w:r>
      <w:r>
        <w:rPr>
          <w:color w:val="212121"/>
        </w:rPr>
        <w:t>Benini:</w:t>
      </w:r>
      <w:r>
        <w:rPr>
          <w:color w:val="212121"/>
          <w:spacing w:val="-2"/>
        </w:rPr>
        <w:t> </w:t>
      </w:r>
      <w:r>
        <w:rPr>
          <w:color w:val="212121"/>
        </w:rPr>
        <w:t>“La</w:t>
      </w:r>
      <w:r>
        <w:rPr>
          <w:color w:val="212121"/>
          <w:spacing w:val="-1"/>
        </w:rPr>
        <w:t> </w:t>
      </w:r>
      <w:r>
        <w:rPr>
          <w:color w:val="212121"/>
        </w:rPr>
        <w:t>vitalità</w:t>
      </w:r>
      <w:r>
        <w:rPr>
          <w:color w:val="212121"/>
          <w:spacing w:val="-1"/>
        </w:rPr>
        <w:t> </w:t>
      </w:r>
      <w:r>
        <w:rPr>
          <w:color w:val="212121"/>
        </w:rPr>
        <w:t>e</w:t>
      </w:r>
      <w:r>
        <w:rPr>
          <w:color w:val="212121"/>
          <w:spacing w:val="-2"/>
        </w:rPr>
        <w:t> </w:t>
      </w:r>
      <w:r>
        <w:rPr>
          <w:color w:val="212121"/>
        </w:rPr>
        <w:t>la</w:t>
      </w:r>
      <w:r>
        <w:rPr>
          <w:color w:val="212121"/>
          <w:spacing w:val="-1"/>
        </w:rPr>
        <w:t> </w:t>
      </w:r>
      <w:r>
        <w:rPr>
          <w:color w:val="212121"/>
        </w:rPr>
        <w:t>forza</w:t>
      </w:r>
      <w:r>
        <w:rPr>
          <w:color w:val="212121"/>
          <w:spacing w:val="-1"/>
        </w:rPr>
        <w:t> </w:t>
      </w:r>
      <w:r>
        <w:rPr>
          <w:color w:val="212121"/>
        </w:rPr>
        <w:t>che</w:t>
      </w:r>
      <w:r>
        <w:rPr>
          <w:color w:val="212121"/>
          <w:spacing w:val="-1"/>
        </w:rPr>
        <w:t> </w:t>
      </w:r>
      <w:r>
        <w:rPr>
          <w:color w:val="212121"/>
        </w:rPr>
        <w:t>sprigionano</w:t>
      </w:r>
      <w:r>
        <w:rPr>
          <w:color w:val="212121"/>
          <w:spacing w:val="-2"/>
        </w:rPr>
        <w:t> </w:t>
      </w:r>
      <w:r>
        <w:rPr>
          <w:color w:val="212121"/>
        </w:rPr>
        <w:t>questi</w:t>
      </w:r>
      <w:r>
        <w:rPr>
          <w:color w:val="212121"/>
          <w:spacing w:val="-1"/>
        </w:rPr>
        <w:t> </w:t>
      </w:r>
      <w:r>
        <w:rPr>
          <w:color w:val="212121"/>
        </w:rPr>
        <w:t>quadri</w:t>
      </w:r>
      <w:r>
        <w:rPr>
          <w:color w:val="212121"/>
          <w:spacing w:val="-1"/>
        </w:rPr>
        <w:t> </w:t>
      </w:r>
      <w:r>
        <w:rPr>
          <w:color w:val="212121"/>
        </w:rPr>
        <w:t>ci</w:t>
      </w:r>
      <w:r>
        <w:rPr>
          <w:color w:val="212121"/>
          <w:spacing w:val="-2"/>
        </w:rPr>
        <w:t> </w:t>
      </w:r>
      <w:r>
        <w:rPr>
          <w:color w:val="212121"/>
        </w:rPr>
        <w:t>fanno</w:t>
      </w:r>
      <w:r>
        <w:rPr>
          <w:color w:val="212121"/>
          <w:spacing w:val="-1"/>
        </w:rPr>
        <w:t> </w:t>
      </w:r>
      <w:r>
        <w:rPr>
          <w:color w:val="212121"/>
        </w:rPr>
        <w:t>evadere</w:t>
      </w:r>
      <w:r>
        <w:rPr>
          <w:color w:val="212121"/>
          <w:spacing w:val="-1"/>
        </w:rPr>
        <w:t> </w:t>
      </w:r>
      <w:r>
        <w:rPr>
          <w:color w:val="212121"/>
        </w:rPr>
        <w:t>in</w:t>
      </w:r>
      <w:r>
        <w:rPr>
          <w:color w:val="212121"/>
          <w:spacing w:val="-57"/>
        </w:rPr>
        <w:t> </w:t>
      </w:r>
      <w:r>
        <w:rPr>
          <w:color w:val="212121"/>
        </w:rPr>
        <w:t>una luminosa oasi naturalistica, di cui ci sembra di scorgere i profumi e i rumori, rimanendo</w:t>
      </w:r>
      <w:r>
        <w:rPr>
          <w:color w:val="212121"/>
          <w:spacing w:val="1"/>
        </w:rPr>
        <w:t> </w:t>
      </w:r>
      <w:r>
        <w:rPr>
          <w:color w:val="212121"/>
        </w:rPr>
        <w:t>inebriati</w:t>
      </w:r>
      <w:r>
        <w:rPr>
          <w:color w:val="212121"/>
          <w:spacing w:val="-1"/>
        </w:rPr>
        <w:t> </w:t>
      </w:r>
      <w:r>
        <w:rPr>
          <w:color w:val="212121"/>
        </w:rPr>
        <w:t>dal sole, rendendo più leggera l'attesa”.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line="220" w:lineRule="auto"/>
        <w:ind w:left="105" w:right="203"/>
        <w:jc w:val="both"/>
      </w:pPr>
      <w:r>
        <w:rPr>
          <w:color w:val="212121"/>
        </w:rPr>
        <w:t>Padova, 9 marzo 2023. Riempire di colore il tempo sospeso dell’attesa. Sentirsi avvolti dalla tenerezza</w:t>
      </w:r>
      <w:r>
        <w:rPr>
          <w:color w:val="212121"/>
          <w:spacing w:val="1"/>
        </w:rPr>
        <w:t> </w:t>
      </w:r>
      <w:r>
        <w:rPr>
          <w:color w:val="212121"/>
        </w:rPr>
        <w:t>della natura. Lasciare che lo sguardo si posi sull’arte, e la bellezza - dagli occhi - scenda ad accarezzare il</w:t>
      </w:r>
      <w:r>
        <w:rPr>
          <w:color w:val="212121"/>
          <w:spacing w:val="-57"/>
        </w:rPr>
        <w:t> </w:t>
      </w:r>
      <w:r>
        <w:rPr>
          <w:color w:val="212121"/>
        </w:rPr>
        <w:t>cuore,</w:t>
      </w:r>
      <w:r>
        <w:rPr>
          <w:color w:val="212121"/>
          <w:spacing w:val="1"/>
        </w:rPr>
        <w:t> </w:t>
      </w:r>
      <w:r>
        <w:rPr>
          <w:color w:val="212121"/>
        </w:rPr>
        <w:t>contribuendo</w:t>
      </w:r>
      <w:r>
        <w:rPr>
          <w:color w:val="212121"/>
          <w:spacing w:val="1"/>
        </w:rPr>
        <w:t> </w:t>
      </w:r>
      <w:r>
        <w:rPr>
          <w:color w:val="212121"/>
        </w:rPr>
        <w:t>ad</w:t>
      </w:r>
      <w:r>
        <w:rPr>
          <w:color w:val="212121"/>
          <w:spacing w:val="1"/>
        </w:rPr>
        <w:t> </w:t>
      </w:r>
      <w:r>
        <w:rPr>
          <w:color w:val="212121"/>
        </w:rPr>
        <w:t>alleviare</w:t>
      </w:r>
      <w:r>
        <w:rPr>
          <w:color w:val="212121"/>
          <w:spacing w:val="1"/>
        </w:rPr>
        <w:t> </w:t>
      </w:r>
      <w:r>
        <w:rPr>
          <w:color w:val="212121"/>
        </w:rPr>
        <w:t>le</w:t>
      </w:r>
      <w:r>
        <w:rPr>
          <w:color w:val="212121"/>
          <w:spacing w:val="1"/>
        </w:rPr>
        <w:t> </w:t>
      </w:r>
      <w:r>
        <w:rPr>
          <w:color w:val="212121"/>
        </w:rPr>
        <w:t>paure,</w:t>
      </w:r>
      <w:r>
        <w:rPr>
          <w:color w:val="212121"/>
          <w:spacing w:val="1"/>
        </w:rPr>
        <w:t> </w:t>
      </w:r>
      <w:r>
        <w:rPr>
          <w:color w:val="212121"/>
        </w:rPr>
        <w:t>le</w:t>
      </w:r>
      <w:r>
        <w:rPr>
          <w:color w:val="212121"/>
          <w:spacing w:val="1"/>
        </w:rPr>
        <w:t> </w:t>
      </w:r>
      <w:r>
        <w:rPr>
          <w:color w:val="212121"/>
        </w:rPr>
        <w:t>ansie,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</w:rPr>
        <w:t>timori.</w:t>
      </w:r>
      <w:r>
        <w:rPr>
          <w:color w:val="212121"/>
          <w:spacing w:val="1"/>
        </w:rPr>
        <w:t> </w:t>
      </w:r>
      <w:r>
        <w:rPr>
          <w:color w:val="212121"/>
        </w:rPr>
        <w:t>L’Istituto</w:t>
      </w:r>
      <w:r>
        <w:rPr>
          <w:color w:val="212121"/>
          <w:spacing w:val="1"/>
        </w:rPr>
        <w:t> </w:t>
      </w:r>
      <w:r>
        <w:rPr>
          <w:color w:val="212121"/>
        </w:rPr>
        <w:t>Oncologico</w:t>
      </w:r>
      <w:r>
        <w:rPr>
          <w:color w:val="212121"/>
          <w:spacing w:val="1"/>
        </w:rPr>
        <w:t> </w:t>
      </w:r>
      <w:r>
        <w:rPr>
          <w:color w:val="212121"/>
        </w:rPr>
        <w:t>Veneto,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collaborazione con l'Associazione Ometto, nata in memoria dell’imprenditore padovano prematuramente</w:t>
      </w:r>
      <w:r>
        <w:rPr>
          <w:color w:val="212121"/>
          <w:spacing w:val="-57"/>
        </w:rPr>
        <w:t> </w:t>
      </w:r>
      <w:r>
        <w:rPr>
          <w:color w:val="212121"/>
        </w:rPr>
        <w:t>scomparso per un glioblastoma, presenta “Natura e colore”, il progetto di allestimento della sala d’attesa</w:t>
      </w:r>
      <w:r>
        <w:rPr>
          <w:color w:val="212121"/>
          <w:spacing w:val="1"/>
        </w:rPr>
        <w:t> </w:t>
      </w:r>
      <w:r>
        <w:rPr>
          <w:color w:val="212121"/>
        </w:rPr>
        <w:t>al</w:t>
      </w:r>
      <w:r>
        <w:rPr>
          <w:color w:val="212121"/>
          <w:spacing w:val="1"/>
        </w:rPr>
        <w:t> </w:t>
      </w:r>
      <w:r>
        <w:rPr>
          <w:color w:val="212121"/>
        </w:rPr>
        <w:t>primo</w:t>
      </w:r>
      <w:r>
        <w:rPr>
          <w:color w:val="212121"/>
          <w:spacing w:val="1"/>
        </w:rPr>
        <w:t> </w:t>
      </w:r>
      <w:r>
        <w:rPr>
          <w:color w:val="212121"/>
        </w:rPr>
        <w:t>piano</w:t>
      </w:r>
      <w:r>
        <w:rPr>
          <w:color w:val="212121"/>
          <w:spacing w:val="1"/>
        </w:rPr>
        <w:t> </w:t>
      </w:r>
      <w:r>
        <w:rPr>
          <w:color w:val="212121"/>
        </w:rPr>
        <w:t>dell’ospedale</w:t>
      </w:r>
      <w:r>
        <w:rPr>
          <w:color w:val="212121"/>
          <w:spacing w:val="1"/>
        </w:rPr>
        <w:t> </w:t>
      </w:r>
      <w:r>
        <w:rPr>
          <w:color w:val="212121"/>
        </w:rPr>
        <w:t>Busonera</w:t>
      </w:r>
      <w:r>
        <w:rPr>
          <w:color w:val="212121"/>
          <w:spacing w:val="60"/>
        </w:rPr>
        <w:t> </w:t>
      </w:r>
      <w:r>
        <w:rPr>
          <w:color w:val="212121"/>
        </w:rPr>
        <w:t>di Padova, con pannelli che sono vere e proprie opere d’arte,</w:t>
      </w:r>
      <w:r>
        <w:rPr>
          <w:color w:val="212121"/>
          <w:spacing w:val="1"/>
        </w:rPr>
        <w:t> </w:t>
      </w:r>
      <w:r>
        <w:rPr>
          <w:color w:val="212121"/>
        </w:rPr>
        <w:t>frutto della maestria di Barbara Jacopetti, illustratrice e arte-terapeuta.</w:t>
      </w:r>
    </w:p>
    <w:p>
      <w:pPr>
        <w:pStyle w:val="BodyText"/>
        <w:spacing w:line="220" w:lineRule="auto" w:before="202"/>
        <w:ind w:left="105" w:right="206"/>
        <w:jc w:val="both"/>
      </w:pPr>
      <w:r>
        <w:rPr>
          <w:rFonts w:ascii="Arial MT" w:hAnsi="Arial MT"/>
          <w:color w:val="212121"/>
          <w:sz w:val="22"/>
        </w:rPr>
        <w:t>“</w:t>
      </w:r>
      <w:r>
        <w:rPr>
          <w:color w:val="212121"/>
        </w:rPr>
        <w:t>Ho scelto di dedicarmi principalmente alla decorazione di luoghi di cura – racconta Barbara Jacopetti -</w:t>
      </w:r>
      <w:r>
        <w:rPr>
          <w:color w:val="212121"/>
          <w:spacing w:val="1"/>
        </w:rPr>
        <w:t> </w:t>
      </w:r>
      <w:r>
        <w:rPr>
          <w:color w:val="212121"/>
        </w:rPr>
        <w:t>promuovendo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</w:rPr>
        <w:t>concetto</w:t>
      </w:r>
      <w:r>
        <w:rPr>
          <w:color w:val="212121"/>
          <w:spacing w:val="1"/>
        </w:rPr>
        <w:t> </w:t>
      </w:r>
      <w:r>
        <w:rPr>
          <w:color w:val="212121"/>
        </w:rPr>
        <w:t>già</w:t>
      </w:r>
      <w:r>
        <w:rPr>
          <w:color w:val="212121"/>
          <w:spacing w:val="1"/>
        </w:rPr>
        <w:t> </w:t>
      </w:r>
      <w:r>
        <w:rPr>
          <w:color w:val="212121"/>
        </w:rPr>
        <w:t>affrontato</w:t>
      </w:r>
      <w:r>
        <w:rPr>
          <w:color w:val="212121"/>
          <w:spacing w:val="1"/>
        </w:rPr>
        <w:t> </w:t>
      </w:r>
      <w:r>
        <w:rPr>
          <w:color w:val="212121"/>
        </w:rPr>
        <w:t>negli</w:t>
      </w:r>
      <w:r>
        <w:rPr>
          <w:color w:val="212121"/>
          <w:spacing w:val="1"/>
        </w:rPr>
        <w:t> </w:t>
      </w:r>
      <w:r>
        <w:rPr>
          <w:color w:val="212121"/>
        </w:rPr>
        <w:t>anni,</w:t>
      </w:r>
      <w:r>
        <w:rPr>
          <w:color w:val="212121"/>
          <w:spacing w:val="1"/>
        </w:rPr>
        <w:t> </w:t>
      </w:r>
      <w:r>
        <w:rPr>
          <w:color w:val="212121"/>
        </w:rPr>
        <w:t>ma</w:t>
      </w:r>
      <w:r>
        <w:rPr>
          <w:color w:val="212121"/>
          <w:spacing w:val="1"/>
        </w:rPr>
        <w:t> </w:t>
      </w:r>
      <w:r>
        <w:rPr>
          <w:color w:val="212121"/>
        </w:rPr>
        <w:t>ancora</w:t>
      </w:r>
      <w:r>
        <w:rPr>
          <w:color w:val="212121"/>
          <w:spacing w:val="1"/>
        </w:rPr>
        <w:t> </w:t>
      </w:r>
      <w:r>
        <w:rPr>
          <w:color w:val="212121"/>
        </w:rPr>
        <w:t>non</w:t>
      </w:r>
      <w:r>
        <w:rPr>
          <w:color w:val="212121"/>
          <w:spacing w:val="1"/>
        </w:rPr>
        <w:t> </w:t>
      </w:r>
      <w:r>
        <w:rPr>
          <w:color w:val="212121"/>
        </w:rPr>
        <w:t>sufficientemente</w:t>
      </w:r>
      <w:r>
        <w:rPr>
          <w:color w:val="212121"/>
          <w:spacing w:val="1"/>
        </w:rPr>
        <w:t> </w:t>
      </w:r>
      <w:r>
        <w:rPr>
          <w:color w:val="212121"/>
        </w:rPr>
        <w:t>considerato:</w:t>
      </w:r>
      <w:r>
        <w:rPr>
          <w:color w:val="212121"/>
          <w:spacing w:val="1"/>
        </w:rPr>
        <w:t> </w:t>
      </w:r>
      <w:r>
        <w:rPr>
          <w:color w:val="212121"/>
        </w:rPr>
        <w:t>l’importanza di rendere questi luoghi più accoglienti e umani per i pazienti e per il personale che vi</w:t>
      </w:r>
      <w:r>
        <w:rPr>
          <w:color w:val="212121"/>
          <w:spacing w:val="1"/>
        </w:rPr>
        <w:t> </w:t>
      </w:r>
      <w:r>
        <w:rPr>
          <w:color w:val="212121"/>
        </w:rPr>
        <w:t>lavora. Decorare un ospedale non vuol dire solo abbellire con immagini un ambiente, significa offrire a</w:t>
      </w:r>
      <w:r>
        <w:rPr>
          <w:color w:val="212121"/>
          <w:spacing w:val="1"/>
        </w:rPr>
        <w:t> </w:t>
      </w:r>
      <w:r>
        <w:rPr>
          <w:color w:val="212121"/>
        </w:rPr>
        <w:t>tutti</w:t>
      </w:r>
      <w:r>
        <w:rPr>
          <w:color w:val="212121"/>
          <w:spacing w:val="1"/>
        </w:rPr>
        <w:t> </w:t>
      </w:r>
      <w:r>
        <w:rPr>
          <w:color w:val="212121"/>
        </w:rPr>
        <w:t>coloro</w:t>
      </w:r>
      <w:r>
        <w:rPr>
          <w:color w:val="212121"/>
          <w:spacing w:val="1"/>
        </w:rPr>
        <w:t> </w:t>
      </w:r>
      <w:r>
        <w:rPr>
          <w:color w:val="212121"/>
        </w:rPr>
        <w:t>in attesa di una diagnosi, la possibilità di evadere con la mente da un ambiente spesso</w:t>
      </w:r>
      <w:r>
        <w:rPr>
          <w:color w:val="212121"/>
          <w:spacing w:val="1"/>
        </w:rPr>
        <w:t> </w:t>
      </w:r>
      <w:r>
        <w:rPr>
          <w:color w:val="212121"/>
        </w:rPr>
        <w:t>anonimo e freddo. Di fatto l’attesa è un momento di grande ansia nel quale si affollano pensieri di ogni</w:t>
      </w:r>
      <w:r>
        <w:rPr>
          <w:color w:val="212121"/>
          <w:spacing w:val="1"/>
        </w:rPr>
        <w:t> </w:t>
      </w:r>
      <w:r>
        <w:rPr>
          <w:color w:val="212121"/>
        </w:rPr>
        <w:t>tipo: l’arte, in questo caso, non ha solo una funzione decorativa ma è una distrazione positiva, che può</w:t>
      </w:r>
      <w:r>
        <w:rPr>
          <w:color w:val="212121"/>
          <w:spacing w:val="1"/>
        </w:rPr>
        <w:t> </w:t>
      </w:r>
      <w:r>
        <w:rPr>
          <w:color w:val="212121"/>
        </w:rPr>
        <w:t>ridurre uno stato di paura e stress, favorendo un maggior benessere”.</w:t>
      </w:r>
    </w:p>
    <w:p>
      <w:pPr>
        <w:spacing w:after="0" w:line="220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820" w:right="660"/>
          <w:pgNumType w:start="1"/>
        </w:sectPr>
      </w:pPr>
    </w:p>
    <w:p>
      <w:pPr>
        <w:tabs>
          <w:tab w:pos="8251" w:val="left" w:leader="none"/>
        </w:tabs>
        <w:spacing w:line="240" w:lineRule="auto"/>
        <w:ind w:left="31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20" w:lineRule="auto" w:before="108"/>
        <w:ind w:left="105" w:right="203"/>
        <w:jc w:val="both"/>
      </w:pPr>
      <w:r>
        <w:rPr/>
        <w:pict>
          <v:group style="position:absolute;margin-left:33.550003pt;margin-top:-142.803986pt;width:519.4500pt;height:563.3pt;mso-position-horizontal-relative:page;mso-position-vertical-relative:paragraph;z-index:-15768064" coordorigin="671,-2856" coordsize="10389,11266">
            <v:shape style="position:absolute;left:671;top:-2857;width:2040;height:2535" type="#_x0000_t75" stroked="false">
              <v:imagedata r:id="rId6" o:title=""/>
            </v:shape>
            <v:shape style="position:absolute;left:919;top:-391;width:10140;height:8800" coordorigin="920,-390" coordsize="10140,8800" path="m11060,-390l920,-390,920,50,920,90,920,8410,11060,8410,11060,50,11060,-39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212121"/>
        </w:rPr>
        <w:t>La sala d’attesa è stata allestita con riproduzioni di sette illustrazioni su forex, un materiale resistente,</w:t>
      </w:r>
      <w:r>
        <w:rPr>
          <w:color w:val="212121"/>
          <w:spacing w:val="1"/>
        </w:rPr>
        <w:t> </w:t>
      </w:r>
      <w:r>
        <w:rPr>
          <w:color w:val="212121"/>
        </w:rPr>
        <w:t>lavabile e facilmente riposizionabile. Per individuare i soggetti dei quadri è stato proposto un sondaggio,</w:t>
      </w:r>
      <w:r>
        <w:rPr>
          <w:color w:val="212121"/>
          <w:spacing w:val="1"/>
        </w:rPr>
        <w:t> </w:t>
      </w:r>
      <w:r>
        <w:rPr>
          <w:color w:val="212121"/>
        </w:rPr>
        <w:t>con più opzioni circa la tematica da utilizzare, rivolto proprio ai pazienti dello IOV: ha vinto "animali e</w:t>
      </w:r>
      <w:r>
        <w:rPr>
          <w:color w:val="212121"/>
          <w:spacing w:val="1"/>
        </w:rPr>
        <w:t> </w:t>
      </w:r>
      <w:r>
        <w:rPr>
          <w:color w:val="212121"/>
        </w:rPr>
        <w:t>natura".  </w:t>
      </w:r>
      <w:r>
        <w:rPr>
          <w:color w:val="212121"/>
          <w:spacing w:val="1"/>
        </w:rPr>
        <w:t> </w:t>
      </w:r>
      <w:r>
        <w:rPr>
          <w:color w:val="212121"/>
        </w:rPr>
        <w:t>I quadri quindi raffigurano animali tra cui fenicotteri e tucani, soggetti molto colorati. La</w:t>
      </w:r>
      <w:r>
        <w:rPr>
          <w:color w:val="212121"/>
          <w:spacing w:val="1"/>
        </w:rPr>
        <w:t> </w:t>
      </w:r>
      <w:r>
        <w:rPr/>
        <w:t>tecnica</w:t>
      </w:r>
      <w:r>
        <w:rPr>
          <w:spacing w:val="1"/>
        </w:rPr>
        <w:t> </w:t>
      </w:r>
      <w:r>
        <w:rPr/>
        <w:t>utilizzata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Jacopetti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perché</w:t>
      </w:r>
      <w:r>
        <w:rPr>
          <w:spacing w:val="1"/>
        </w:rPr>
        <w:t> </w:t>
      </w:r>
      <w:r>
        <w:rPr/>
        <w:t>combina</w:t>
      </w:r>
      <w:r>
        <w:rPr>
          <w:spacing w:val="1"/>
        </w:rPr>
        <w:t> </w:t>
      </w:r>
      <w:r>
        <w:rPr/>
        <w:t>la pittura con acquerello a sagome di</w:t>
      </w:r>
      <w:r>
        <w:rPr>
          <w:spacing w:val="1"/>
        </w:rPr>
        <w:t> </w:t>
      </w:r>
      <w:r>
        <w:rPr/>
        <w:t>cartoncino. Le opere così realizzate vengono fotografate in studio e stampate su pannello, ottenendo un</w:t>
      </w:r>
      <w:r>
        <w:rPr>
          <w:spacing w:val="1"/>
        </w:rPr>
        <w:t> </w:t>
      </w:r>
      <w:r>
        <w:rPr/>
        <w:t>effetto</w:t>
      </w:r>
      <w:r>
        <w:rPr>
          <w:spacing w:val="-1"/>
        </w:rPr>
        <w:t> </w:t>
      </w:r>
      <w:r>
        <w:rPr/>
        <w:t>3d molto originale.</w:t>
      </w:r>
    </w:p>
    <w:p>
      <w:pPr>
        <w:pStyle w:val="BodyText"/>
        <w:spacing w:line="220" w:lineRule="auto" w:before="203"/>
        <w:ind w:left="105" w:right="204"/>
        <w:jc w:val="both"/>
      </w:pPr>
      <w:r>
        <w:rPr>
          <w:color w:val="212121"/>
        </w:rPr>
        <w:t>"Aiutare i pazienti oncologici - spiega Valentina Ometto, presidente dell’Associazione Luca Ometto,</w:t>
      </w:r>
      <w:r>
        <w:rPr>
          <w:color w:val="212121"/>
          <w:spacing w:val="1"/>
        </w:rPr>
        <w:t> </w:t>
      </w:r>
      <w:r>
        <w:rPr>
          <w:color w:val="212121"/>
        </w:rPr>
        <w:t>ideatrice del progetto - non significa per noi solo sostenere la ricerca, ma anche sostenere progetti che</w:t>
      </w:r>
      <w:r>
        <w:rPr>
          <w:color w:val="212121"/>
          <w:spacing w:val="1"/>
        </w:rPr>
        <w:t> </w:t>
      </w:r>
      <w:r>
        <w:rPr>
          <w:color w:val="212121"/>
        </w:rPr>
        <w:t>vanno nella direzione di curare il benessere psicologico di chi si trova ad affrontare una prova così</w:t>
      </w:r>
      <w:r>
        <w:rPr>
          <w:color w:val="212121"/>
          <w:spacing w:val="1"/>
        </w:rPr>
        <w:t> </w:t>
      </w:r>
      <w:r>
        <w:rPr>
          <w:color w:val="212121"/>
        </w:rPr>
        <w:t>difficile. Questa iniziativa è solo la prima di un progetto più ampio che vogliamo portare anche in molti</w:t>
      </w:r>
      <w:r>
        <w:rPr>
          <w:color w:val="212121"/>
          <w:spacing w:val="1"/>
        </w:rPr>
        <w:t> </w:t>
      </w:r>
      <w:r>
        <w:rPr>
          <w:color w:val="212121"/>
        </w:rPr>
        <w:t>altri</w:t>
      </w:r>
      <w:r>
        <w:rPr>
          <w:color w:val="212121"/>
          <w:spacing w:val="28"/>
        </w:rPr>
        <w:t> </w:t>
      </w:r>
      <w:r>
        <w:rPr>
          <w:color w:val="212121"/>
        </w:rPr>
        <w:t>reparti:</w:t>
      </w:r>
      <w:r>
        <w:rPr>
          <w:color w:val="212121"/>
          <w:spacing w:val="29"/>
        </w:rPr>
        <w:t> </w:t>
      </w:r>
      <w:r>
        <w:rPr>
          <w:color w:val="212121"/>
        </w:rPr>
        <w:t>i</w:t>
      </w:r>
      <w:r>
        <w:rPr>
          <w:color w:val="212121"/>
          <w:spacing w:val="29"/>
        </w:rPr>
        <w:t> </w:t>
      </w:r>
      <w:r>
        <w:rPr>
          <w:color w:val="212121"/>
        </w:rPr>
        <w:t>quadri</w:t>
      </w:r>
      <w:r>
        <w:rPr>
          <w:color w:val="212121"/>
          <w:spacing w:val="29"/>
        </w:rPr>
        <w:t> </w:t>
      </w:r>
      <w:r>
        <w:rPr>
          <w:color w:val="212121"/>
        </w:rPr>
        <w:t>non</w:t>
      </w:r>
      <w:r>
        <w:rPr>
          <w:color w:val="212121"/>
          <w:spacing w:val="29"/>
        </w:rPr>
        <w:t> </w:t>
      </w:r>
      <w:r>
        <w:rPr>
          <w:color w:val="212121"/>
        </w:rPr>
        <w:t>sono</w:t>
      </w:r>
      <w:r>
        <w:rPr>
          <w:color w:val="212121"/>
          <w:spacing w:val="29"/>
        </w:rPr>
        <w:t> </w:t>
      </w:r>
      <w:r>
        <w:rPr>
          <w:color w:val="212121"/>
        </w:rPr>
        <w:t>solo</w:t>
      </w:r>
      <w:r>
        <w:rPr>
          <w:color w:val="212121"/>
          <w:spacing w:val="28"/>
        </w:rPr>
        <w:t> </w:t>
      </w:r>
      <w:r>
        <w:rPr>
          <w:color w:val="212121"/>
        </w:rPr>
        <w:t>elementi</w:t>
      </w:r>
      <w:r>
        <w:rPr>
          <w:color w:val="212121"/>
          <w:spacing w:val="14"/>
        </w:rPr>
        <w:t> </w:t>
      </w:r>
      <w:r>
        <w:rPr>
          <w:color w:val="212121"/>
        </w:rPr>
        <w:t>che</w:t>
      </w:r>
      <w:r>
        <w:rPr>
          <w:color w:val="212121"/>
          <w:spacing w:val="15"/>
        </w:rPr>
        <w:t> </w:t>
      </w:r>
      <w:r>
        <w:rPr>
          <w:color w:val="212121"/>
        </w:rPr>
        <w:t>contribuiscono</w:t>
      </w:r>
      <w:r>
        <w:rPr>
          <w:color w:val="212121"/>
          <w:spacing w:val="14"/>
        </w:rPr>
        <w:t> </w:t>
      </w:r>
      <w:r>
        <w:rPr>
          <w:color w:val="212121"/>
        </w:rPr>
        <w:t>a</w:t>
      </w:r>
      <w:r>
        <w:rPr>
          <w:color w:val="212121"/>
          <w:spacing w:val="14"/>
        </w:rPr>
        <w:t> </w:t>
      </w:r>
      <w:r>
        <w:rPr>
          <w:color w:val="212121"/>
        </w:rPr>
        <w:t>rendere</w:t>
      </w:r>
      <w:r>
        <w:rPr>
          <w:color w:val="212121"/>
          <w:spacing w:val="14"/>
        </w:rPr>
        <w:t> </w:t>
      </w:r>
      <w:r>
        <w:rPr>
          <w:color w:val="212121"/>
        </w:rPr>
        <w:t>più</w:t>
      </w:r>
      <w:r>
        <w:rPr>
          <w:color w:val="212121"/>
          <w:spacing w:val="14"/>
        </w:rPr>
        <w:t> </w:t>
      </w:r>
      <w:r>
        <w:rPr>
          <w:color w:val="212121"/>
        </w:rPr>
        <w:t>accoglienti</w:t>
      </w:r>
      <w:r>
        <w:rPr>
          <w:color w:val="212121"/>
          <w:spacing w:val="14"/>
        </w:rPr>
        <w:t> </w:t>
      </w:r>
      <w:r>
        <w:rPr>
          <w:color w:val="212121"/>
        </w:rPr>
        <w:t>gli</w:t>
      </w:r>
      <w:r>
        <w:rPr>
          <w:color w:val="212121"/>
          <w:spacing w:val="14"/>
        </w:rPr>
        <w:t> </w:t>
      </w:r>
      <w:r>
        <w:rPr>
          <w:color w:val="212121"/>
        </w:rPr>
        <w:t>ambienti,</w:t>
      </w:r>
      <w:r>
        <w:rPr>
          <w:color w:val="212121"/>
          <w:spacing w:val="-58"/>
        </w:rPr>
        <w:t> </w:t>
      </w:r>
      <w:r>
        <w:rPr>
          <w:color w:val="212121"/>
        </w:rPr>
        <w:t>ma sono prima di tutto strumenti di arte-terapia, pensati per "catturare lo sguardo" con i loro colori e</w:t>
      </w:r>
      <w:r>
        <w:rPr>
          <w:color w:val="212121"/>
          <w:spacing w:val="1"/>
        </w:rPr>
        <w:t> </w:t>
      </w:r>
      <w:r>
        <w:rPr>
          <w:color w:val="212121"/>
        </w:rPr>
        <w:t>aiutare i pazienti a distogliere i pensieri negativi e la mente mentre aspettano una diagnosi o una terapia.</w:t>
      </w:r>
      <w:r>
        <w:rPr>
          <w:color w:val="212121"/>
          <w:spacing w:val="1"/>
        </w:rPr>
        <w:t> </w:t>
      </w:r>
      <w:r>
        <w:rPr>
          <w:color w:val="212121"/>
        </w:rPr>
        <w:t>Per sostenere questo progetto abbiamo attivato una raccolta fondi".</w:t>
      </w:r>
    </w:p>
    <w:p>
      <w:pPr>
        <w:pStyle w:val="BodyText"/>
        <w:spacing w:line="223" w:lineRule="auto" w:before="212"/>
        <w:ind w:left="105" w:right="208"/>
        <w:jc w:val="both"/>
      </w:pPr>
      <w:r>
        <w:rPr>
          <w:color w:val="212121"/>
        </w:rPr>
        <w:t>L'Associazione</w:t>
      </w:r>
      <w:r>
        <w:rPr>
          <w:color w:val="3A3A3A"/>
        </w:rPr>
        <w:t>, impegnata a sostenere la ricerca sul glioblastoma, il più comune dei tumori primari del</w:t>
      </w:r>
      <w:r>
        <w:rPr>
          <w:color w:val="3A3A3A"/>
          <w:spacing w:val="1"/>
        </w:rPr>
        <w:t> </w:t>
      </w:r>
      <w:r>
        <w:rPr>
          <w:color w:val="3A3A3A"/>
        </w:rPr>
        <w:t>cervello, è particolarmente legata allo IOV, tanto da aver anche scelto </w:t>
      </w:r>
      <w:r>
        <w:rPr>
          <w:color w:val="212121"/>
        </w:rPr>
        <w:t>di "adottare" una ricercatrice</w:t>
      </w:r>
      <w:r>
        <w:rPr>
          <w:color w:val="212121"/>
          <w:spacing w:val="1"/>
        </w:rPr>
        <w:t> </w:t>
      </w:r>
      <w:r>
        <w:rPr>
          <w:color w:val="212121"/>
        </w:rPr>
        <w:t>interamente dedicata alla prosecuzione degli studi sul progetto Regoma, coordinati dal dottor Giuseppe</w:t>
      </w:r>
      <w:r>
        <w:rPr>
          <w:color w:val="212121"/>
          <w:spacing w:val="1"/>
        </w:rPr>
        <w:t> </w:t>
      </w:r>
      <w:r>
        <w:rPr>
          <w:color w:val="212121"/>
        </w:rPr>
        <w:t>Lombardi</w:t>
      </w:r>
      <w:r>
        <w:rPr>
          <w:color w:val="212121"/>
          <w:spacing w:val="-2"/>
        </w:rPr>
        <w:t> </w:t>
      </w:r>
      <w:r>
        <w:rPr>
          <w:color w:val="212121"/>
        </w:rPr>
        <w:t>dell'Oncologia</w:t>
      </w:r>
      <w:r>
        <w:rPr>
          <w:color w:val="212121"/>
          <w:spacing w:val="-1"/>
        </w:rPr>
        <w:t> </w:t>
      </w:r>
      <w:r>
        <w:rPr>
          <w:color w:val="212121"/>
        </w:rPr>
        <w:t>1</w:t>
      </w:r>
      <w:r>
        <w:rPr>
          <w:color w:val="212121"/>
          <w:spacing w:val="-2"/>
        </w:rPr>
        <w:t> </w:t>
      </w:r>
      <w:r>
        <w:rPr>
          <w:color w:val="212121"/>
        </w:rPr>
        <w:t>dello</w:t>
      </w:r>
      <w:r>
        <w:rPr>
          <w:color w:val="212121"/>
          <w:spacing w:val="-1"/>
        </w:rPr>
        <w:t> </w:t>
      </w:r>
      <w:r>
        <w:rPr>
          <w:color w:val="212121"/>
        </w:rPr>
        <w:t>IOV,</w:t>
      </w:r>
      <w:r>
        <w:rPr>
          <w:color w:val="212121"/>
          <w:spacing w:val="-1"/>
        </w:rPr>
        <w:t> </w:t>
      </w:r>
      <w:r>
        <w:rPr>
          <w:color w:val="212121"/>
        </w:rPr>
        <w:t>per</w:t>
      </w:r>
      <w:r>
        <w:rPr>
          <w:color w:val="212121"/>
          <w:spacing w:val="-2"/>
        </w:rPr>
        <w:t> </w:t>
      </w:r>
      <w:r>
        <w:rPr>
          <w:color w:val="212121"/>
        </w:rPr>
        <w:t>trovare</w:t>
      </w:r>
      <w:r>
        <w:rPr>
          <w:color w:val="212121"/>
          <w:spacing w:val="-1"/>
        </w:rPr>
        <w:t> </w:t>
      </w:r>
      <w:r>
        <w:rPr>
          <w:color w:val="212121"/>
        </w:rPr>
        <w:t>nuove</w:t>
      </w:r>
      <w:r>
        <w:rPr>
          <w:color w:val="212121"/>
          <w:spacing w:val="-1"/>
        </w:rPr>
        <w:t> </w:t>
      </w:r>
      <w:r>
        <w:rPr>
          <w:color w:val="212121"/>
        </w:rPr>
        <w:t>strade</w:t>
      </w:r>
      <w:r>
        <w:rPr>
          <w:color w:val="212121"/>
          <w:spacing w:val="-2"/>
        </w:rPr>
        <w:t> </w:t>
      </w:r>
      <w:r>
        <w:rPr>
          <w:color w:val="212121"/>
        </w:rPr>
        <w:t>terapeutiche</w:t>
      </w:r>
      <w:r>
        <w:rPr>
          <w:color w:val="212121"/>
          <w:spacing w:val="-1"/>
        </w:rPr>
        <w:t> </w:t>
      </w:r>
      <w:r>
        <w:rPr>
          <w:color w:val="212121"/>
        </w:rPr>
        <w:t>contro</w:t>
      </w:r>
      <w:r>
        <w:rPr>
          <w:color w:val="212121"/>
          <w:spacing w:val="-2"/>
        </w:rPr>
        <w:t> </w:t>
      </w:r>
      <w:r>
        <w:rPr>
          <w:color w:val="212121"/>
        </w:rPr>
        <w:t>il</w:t>
      </w:r>
      <w:r>
        <w:rPr>
          <w:color w:val="212121"/>
          <w:spacing w:val="-1"/>
        </w:rPr>
        <w:t> </w:t>
      </w:r>
      <w:r>
        <w:rPr>
          <w:color w:val="212121"/>
        </w:rPr>
        <w:t>glioblastoma.</w:t>
      </w:r>
    </w:p>
    <w:p>
      <w:pPr>
        <w:pStyle w:val="BodyText"/>
        <w:spacing w:line="223" w:lineRule="auto" w:before="203"/>
        <w:ind w:left="105" w:right="204"/>
        <w:jc w:val="both"/>
      </w:pPr>
      <w:r>
        <w:rPr>
          <w:rFonts w:ascii="Arial MT" w:hAnsi="Arial MT"/>
          <w:color w:val="212121"/>
          <w:sz w:val="22"/>
        </w:rPr>
        <w:t>“</w:t>
      </w:r>
      <w:r>
        <w:rPr>
          <w:color w:val="212121"/>
        </w:rPr>
        <w:t>Entrando nella sala d’attesa si rimane piacevolmente stupiti da immagini così colorate, che richiamano</w:t>
      </w:r>
      <w:r>
        <w:rPr>
          <w:color w:val="212121"/>
          <w:spacing w:val="1"/>
        </w:rPr>
        <w:t> </w:t>
      </w:r>
      <w:r>
        <w:rPr>
          <w:color w:val="212121"/>
        </w:rPr>
        <w:t>più un parco faunistico, che una sala d'attesa d'ospedale. La vitalità e la forza che sprigionano questi</w:t>
      </w:r>
      <w:r>
        <w:rPr>
          <w:color w:val="212121"/>
          <w:spacing w:val="1"/>
        </w:rPr>
        <w:t> </w:t>
      </w:r>
      <w:r>
        <w:rPr>
          <w:color w:val="212121"/>
        </w:rPr>
        <w:t>quadri – sottolinea il Direttore generale dello IOV – IRCCS, Patrizia Benini – ci fanno evadere in una</w:t>
      </w:r>
      <w:r>
        <w:rPr>
          <w:color w:val="212121"/>
          <w:spacing w:val="1"/>
        </w:rPr>
        <w:t> </w:t>
      </w:r>
      <w:r>
        <w:rPr>
          <w:color w:val="212121"/>
        </w:rPr>
        <w:t>luminosa oasi naturalistica, di cui ci sembra di ascoltare i profumi e i rumori, rimanendo inebriati dal</w:t>
      </w:r>
      <w:r>
        <w:rPr>
          <w:color w:val="212121"/>
          <w:spacing w:val="1"/>
        </w:rPr>
        <w:t> </w:t>
      </w:r>
      <w:r>
        <w:rPr>
          <w:color w:val="212121"/>
        </w:rPr>
        <w:t>sole, rendendo più leggera l'attesa. Ringrazio di cuore l’artista Barbara Jacopetti che ha saputo così ben</w:t>
      </w:r>
      <w:r>
        <w:rPr>
          <w:color w:val="212121"/>
          <w:spacing w:val="1"/>
        </w:rPr>
        <w:t> </w:t>
      </w:r>
      <w:r>
        <w:rPr>
          <w:color w:val="212121"/>
        </w:rPr>
        <w:t>interpretare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voglia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“libertà”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“azzurro”,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Valentina</w:t>
      </w:r>
      <w:r>
        <w:rPr>
          <w:color w:val="212121"/>
          <w:spacing w:val="1"/>
        </w:rPr>
        <w:t> </w:t>
      </w:r>
      <w:r>
        <w:rPr>
          <w:color w:val="212121"/>
        </w:rPr>
        <w:t>Ometto,</w:t>
      </w:r>
      <w:r>
        <w:rPr>
          <w:color w:val="212121"/>
          <w:spacing w:val="1"/>
        </w:rPr>
        <w:t> </w:t>
      </w:r>
      <w:r>
        <w:rPr>
          <w:color w:val="212121"/>
        </w:rPr>
        <w:t>presidente</w:t>
      </w:r>
      <w:r>
        <w:rPr>
          <w:color w:val="212121"/>
          <w:spacing w:val="60"/>
        </w:rPr>
        <w:t> </w:t>
      </w:r>
      <w:r>
        <w:rPr>
          <w:color w:val="212121"/>
        </w:rPr>
        <w:t>dell'Associazione</w:t>
      </w:r>
      <w:r>
        <w:rPr>
          <w:color w:val="212121"/>
          <w:spacing w:val="-57"/>
        </w:rPr>
        <w:t> </w:t>
      </w:r>
      <w:r>
        <w:rPr>
          <w:color w:val="212121"/>
        </w:rPr>
        <w:t>Ometto</w:t>
      </w:r>
      <w:r>
        <w:rPr>
          <w:color w:val="212121"/>
          <w:spacing w:val="1"/>
        </w:rPr>
        <w:t> </w:t>
      </w:r>
      <w:r>
        <w:rPr>
          <w:color w:val="212121"/>
        </w:rPr>
        <w:t>da</w:t>
      </w:r>
      <w:r>
        <w:rPr>
          <w:color w:val="212121"/>
          <w:spacing w:val="1"/>
        </w:rPr>
        <w:t> </w:t>
      </w:r>
      <w:r>
        <w:rPr>
          <w:color w:val="212121"/>
        </w:rPr>
        <w:t>anni</w:t>
      </w:r>
      <w:r>
        <w:rPr>
          <w:color w:val="212121"/>
          <w:spacing w:val="1"/>
        </w:rPr>
        <w:t> </w:t>
      </w:r>
      <w:r>
        <w:rPr>
          <w:color w:val="212121"/>
        </w:rPr>
        <w:t>al</w:t>
      </w:r>
      <w:r>
        <w:rPr>
          <w:color w:val="212121"/>
          <w:spacing w:val="1"/>
        </w:rPr>
        <w:t> </w:t>
      </w:r>
      <w:r>
        <w:rPr>
          <w:color w:val="212121"/>
        </w:rPr>
        <w:t>nostro</w:t>
      </w:r>
      <w:r>
        <w:rPr>
          <w:color w:val="212121"/>
          <w:spacing w:val="1"/>
        </w:rPr>
        <w:t> </w:t>
      </w:r>
      <w:r>
        <w:rPr>
          <w:color w:val="212121"/>
        </w:rPr>
        <w:t>fianco,</w:t>
      </w:r>
      <w:r>
        <w:rPr>
          <w:color w:val="212121"/>
          <w:spacing w:val="1"/>
        </w:rPr>
        <w:t> </w:t>
      </w:r>
      <w:r>
        <w:rPr>
          <w:color w:val="212121"/>
        </w:rPr>
        <w:t>non</w:t>
      </w:r>
      <w:r>
        <w:rPr>
          <w:color w:val="212121"/>
          <w:spacing w:val="1"/>
        </w:rPr>
        <w:t> </w:t>
      </w:r>
      <w:r>
        <w:rPr>
          <w:color w:val="212121"/>
        </w:rPr>
        <w:t>solo</w:t>
      </w:r>
      <w:r>
        <w:rPr>
          <w:color w:val="212121"/>
          <w:spacing w:val="1"/>
        </w:rPr>
        <w:t> </w:t>
      </w:r>
      <w:r>
        <w:rPr>
          <w:color w:val="212121"/>
        </w:rPr>
        <w:t>sul</w:t>
      </w:r>
      <w:r>
        <w:rPr>
          <w:color w:val="212121"/>
          <w:spacing w:val="1"/>
        </w:rPr>
        <w:t> </w:t>
      </w:r>
      <w:r>
        <w:rPr>
          <w:color w:val="212121"/>
        </w:rPr>
        <w:t>fronte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ricerca</w:t>
      </w:r>
      <w:r>
        <w:rPr>
          <w:color w:val="212121"/>
          <w:spacing w:val="1"/>
        </w:rPr>
        <w:t> </w:t>
      </w:r>
      <w:r>
        <w:rPr>
          <w:color w:val="212121"/>
        </w:rPr>
        <w:t>oncologica</w:t>
      </w:r>
      <w:r>
        <w:rPr>
          <w:color w:val="212121"/>
          <w:spacing w:val="1"/>
        </w:rPr>
        <w:t> </w:t>
      </w:r>
      <w:r>
        <w:rPr>
          <w:color w:val="212121"/>
        </w:rPr>
        <w:t>ma</w:t>
      </w:r>
      <w:r>
        <w:rPr>
          <w:color w:val="212121"/>
          <w:spacing w:val="1"/>
        </w:rPr>
        <w:t> </w:t>
      </w:r>
      <w:r>
        <w:rPr>
          <w:color w:val="212121"/>
        </w:rPr>
        <w:t>anche</w:t>
      </w:r>
      <w:r>
        <w:rPr>
          <w:color w:val="212121"/>
          <w:spacing w:val="1"/>
        </w:rPr>
        <w:t> </w:t>
      </w:r>
      <w:r>
        <w:rPr>
          <w:color w:val="212121"/>
        </w:rPr>
        <w:t>dell’umanizzazione. Perché attorno all’ambulatorio, alla visita, alla terapia, all'atto chirurgico, c’è un</w:t>
      </w:r>
      <w:r>
        <w:rPr>
          <w:color w:val="212121"/>
          <w:spacing w:val="1"/>
        </w:rPr>
        <w:t> </w:t>
      </w:r>
      <w:r>
        <w:rPr>
          <w:color w:val="212121"/>
        </w:rPr>
        <w:t>mondo molto articolato, fatto di attese e di speranze di pazienti e accompagnatori, di determinazione e</w:t>
      </w:r>
      <w:r>
        <w:rPr>
          <w:color w:val="212121"/>
          <w:spacing w:val="1"/>
        </w:rPr>
        <w:t> </w:t>
      </w:r>
      <w:r>
        <w:rPr>
          <w:color w:val="212121"/>
        </w:rPr>
        <w:t>fatica di medici e personale di assistenza, che vanno tutte accarezzate e trattate con la dovuta cura ed</w:t>
      </w:r>
      <w:r>
        <w:rPr>
          <w:color w:val="212121"/>
          <w:spacing w:val="1"/>
        </w:rPr>
        <w:t> </w:t>
      </w:r>
      <w:r>
        <w:rPr>
          <w:color w:val="212121"/>
        </w:rPr>
        <w:t>attenzione”.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36" w:right="208"/>
        <w:jc w:val="center"/>
      </w:pPr>
      <w:r>
        <w:rPr/>
        <w:t>Ufficio</w:t>
      </w:r>
      <w:r>
        <w:rPr>
          <w:spacing w:val="-3"/>
        </w:rPr>
        <w:t> </w:t>
      </w:r>
      <w:r>
        <w:rPr/>
        <w:t>stampa</w:t>
      </w:r>
      <w:r>
        <w:rPr>
          <w:spacing w:val="-2"/>
        </w:rPr>
        <w:t> </w:t>
      </w:r>
      <w:r>
        <w:rPr/>
        <w:t>IOV</w:t>
      </w:r>
      <w:r>
        <w:rPr>
          <w:spacing w:val="-7"/>
        </w:rPr>
        <w:t> </w:t>
      </w:r>
      <w:r>
        <w:rPr/>
        <w:t>-</w:t>
      </w:r>
      <w:r>
        <w:rPr>
          <w:spacing w:val="-2"/>
        </w:rPr>
        <w:t> </w:t>
      </w:r>
      <w:r>
        <w:rPr/>
        <w:t>IRCCS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hyperlink r:id="rId9">
        <w:r>
          <w:rPr>
            <w:u w:val="thick"/>
          </w:rPr>
          <w:t>ufficio.stampa@iov.veneto.it</w:t>
        </w:r>
      </w:hyperlink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+39</w:t>
      </w:r>
      <w:r>
        <w:rPr>
          <w:spacing w:val="-2"/>
        </w:rPr>
        <w:t> </w:t>
      </w:r>
      <w:r>
        <w:rPr/>
        <w:t>338</w:t>
      </w:r>
      <w:r>
        <w:rPr>
          <w:spacing w:val="-2"/>
        </w:rPr>
        <w:t> </w:t>
      </w:r>
      <w:r>
        <w:rPr/>
        <w:t>5866778</w:t>
      </w:r>
    </w:p>
    <w:sectPr>
      <w:pgSz w:w="11920" w:h="16840"/>
      <w:pgMar w:header="0" w:footer="614" w:top="640" w:bottom="800" w:left="8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6880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6" w:right="20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89" w:right="208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2023-03-09T10:28:39Z</dcterms:created>
  <dcterms:modified xsi:type="dcterms:W3CDTF">2023-03-09T10:28:39Z</dcterms:modified>
</cp:coreProperties>
</file>